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86" w:rsidRPr="0009738E" w:rsidRDefault="00D27F86" w:rsidP="000072F8">
      <w:pPr>
        <w:ind w:firstLine="567"/>
        <w:jc w:val="center"/>
        <w:rPr>
          <w:bCs/>
          <w:sz w:val="28"/>
          <w:szCs w:val="28"/>
        </w:rPr>
      </w:pPr>
      <w:bookmarkStart w:id="0" w:name="_GoBack"/>
      <w:bookmarkEnd w:id="0"/>
      <w:r w:rsidRPr="0009738E">
        <w:rPr>
          <w:bCs/>
          <w:sz w:val="28"/>
          <w:szCs w:val="28"/>
        </w:rPr>
        <w:t xml:space="preserve">Академик РАН </w:t>
      </w:r>
    </w:p>
    <w:p w:rsidR="00D27F86" w:rsidRDefault="00D27F86" w:rsidP="000072F8">
      <w:pPr>
        <w:ind w:firstLine="567"/>
        <w:jc w:val="center"/>
        <w:rPr>
          <w:bCs/>
          <w:sz w:val="28"/>
          <w:szCs w:val="28"/>
        </w:rPr>
      </w:pPr>
      <w:r w:rsidRPr="0009738E">
        <w:rPr>
          <w:b/>
          <w:bCs/>
          <w:sz w:val="28"/>
          <w:szCs w:val="28"/>
        </w:rPr>
        <w:t>ЕЛЯКОВ</w:t>
      </w:r>
      <w:r w:rsidRPr="0009738E">
        <w:rPr>
          <w:bCs/>
          <w:sz w:val="28"/>
          <w:szCs w:val="28"/>
        </w:rPr>
        <w:t xml:space="preserve"> Георгий Борисович</w:t>
      </w:r>
    </w:p>
    <w:p w:rsidR="0009738E" w:rsidRPr="0009738E" w:rsidRDefault="0009738E" w:rsidP="000072F8">
      <w:pPr>
        <w:ind w:firstLine="567"/>
        <w:jc w:val="center"/>
        <w:rPr>
          <w:bCs/>
          <w:sz w:val="28"/>
          <w:szCs w:val="28"/>
        </w:rPr>
      </w:pPr>
    </w:p>
    <w:p w:rsidR="00054EBB" w:rsidRPr="000072F8" w:rsidRDefault="004D7117" w:rsidP="000072F8">
      <w:pPr>
        <w:ind w:firstLine="567"/>
        <w:jc w:val="both"/>
        <w:rPr>
          <w:sz w:val="28"/>
          <w:szCs w:val="28"/>
        </w:rPr>
      </w:pPr>
      <w:r w:rsidRPr="0009738E">
        <w:rPr>
          <w:b/>
          <w:bCs/>
          <w:sz w:val="28"/>
          <w:szCs w:val="28"/>
        </w:rPr>
        <w:t>Георгий Борисович Еляков</w:t>
      </w:r>
      <w:r w:rsidRPr="000072F8">
        <w:rPr>
          <w:bCs/>
          <w:sz w:val="28"/>
          <w:szCs w:val="28"/>
        </w:rPr>
        <w:t xml:space="preserve">, </w:t>
      </w:r>
      <w:r w:rsidRPr="000072F8">
        <w:rPr>
          <w:sz w:val="28"/>
          <w:szCs w:val="28"/>
        </w:rPr>
        <w:t xml:space="preserve">всемирно известный ученый в области биоорганической химии и морской биотехнологии, </w:t>
      </w:r>
      <w:r w:rsidR="00054EBB" w:rsidRPr="000072F8">
        <w:rPr>
          <w:sz w:val="28"/>
          <w:szCs w:val="28"/>
        </w:rPr>
        <w:t>талантливый организатор и многие годы руководитель академической науки на Дальнем Востоке России, основатель Тихоокеанского института биоорганической химии Дальневосточного отделения Российской академии наук (ТИБОХ ДВО РАН), который теперь носит его имя.</w:t>
      </w:r>
    </w:p>
    <w:p w:rsidR="00063313" w:rsidRPr="000072F8" w:rsidRDefault="004B2E60" w:rsidP="000072F8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0072F8">
        <w:rPr>
          <w:bCs/>
          <w:sz w:val="28"/>
          <w:szCs w:val="28"/>
        </w:rPr>
        <w:t>Еляков</w:t>
      </w:r>
      <w:r w:rsidR="004F5109" w:rsidRPr="000072F8">
        <w:rPr>
          <w:sz w:val="28"/>
          <w:szCs w:val="28"/>
        </w:rPr>
        <w:t xml:space="preserve"> </w:t>
      </w:r>
      <w:r w:rsidR="00D27F86" w:rsidRPr="000072F8">
        <w:rPr>
          <w:bCs/>
          <w:sz w:val="28"/>
          <w:szCs w:val="28"/>
        </w:rPr>
        <w:t xml:space="preserve">Георгий Борисович </w:t>
      </w:r>
      <w:r w:rsidR="005113ED" w:rsidRPr="000072F8">
        <w:rPr>
          <w:sz w:val="28"/>
          <w:szCs w:val="28"/>
        </w:rPr>
        <w:t>род</w:t>
      </w:r>
      <w:r w:rsidR="00725AA4" w:rsidRPr="000072F8">
        <w:rPr>
          <w:sz w:val="28"/>
          <w:szCs w:val="28"/>
        </w:rPr>
        <w:t xml:space="preserve">ился 13 сентября 1929 </w:t>
      </w:r>
      <w:r w:rsidR="00D27F86" w:rsidRPr="000072F8">
        <w:rPr>
          <w:sz w:val="28"/>
          <w:szCs w:val="28"/>
        </w:rPr>
        <w:t xml:space="preserve">года </w:t>
      </w:r>
      <w:r w:rsidR="00725AA4" w:rsidRPr="000072F8">
        <w:rPr>
          <w:sz w:val="28"/>
          <w:szCs w:val="28"/>
        </w:rPr>
        <w:t xml:space="preserve">в </w:t>
      </w:r>
      <w:r w:rsidR="005113ED" w:rsidRPr="000072F8">
        <w:rPr>
          <w:sz w:val="28"/>
          <w:szCs w:val="28"/>
        </w:rPr>
        <w:t>Костроме</w:t>
      </w:r>
      <w:r w:rsidR="00725AA4" w:rsidRPr="000072F8">
        <w:rPr>
          <w:sz w:val="28"/>
          <w:szCs w:val="28"/>
        </w:rPr>
        <w:t xml:space="preserve">. </w:t>
      </w:r>
      <w:r w:rsidR="0035785D" w:rsidRPr="000072F8">
        <w:rPr>
          <w:sz w:val="28"/>
          <w:szCs w:val="28"/>
        </w:rPr>
        <w:t>Е</w:t>
      </w:r>
      <w:r w:rsidR="006B45CC" w:rsidRPr="000072F8">
        <w:rPr>
          <w:sz w:val="28"/>
          <w:szCs w:val="28"/>
        </w:rPr>
        <w:t xml:space="preserve">го </w:t>
      </w:r>
      <w:r w:rsidR="00725AA4" w:rsidRPr="000072F8">
        <w:rPr>
          <w:sz w:val="28"/>
          <w:szCs w:val="28"/>
        </w:rPr>
        <w:t xml:space="preserve">школьные </w:t>
      </w:r>
      <w:r w:rsidR="00330F3D" w:rsidRPr="000072F8">
        <w:rPr>
          <w:sz w:val="28"/>
          <w:szCs w:val="28"/>
        </w:rPr>
        <w:t>г</w:t>
      </w:r>
      <w:r w:rsidR="00725AA4" w:rsidRPr="000072F8">
        <w:rPr>
          <w:sz w:val="28"/>
          <w:szCs w:val="28"/>
        </w:rPr>
        <w:t>оды</w:t>
      </w:r>
      <w:r w:rsidR="00B90A0B" w:rsidRPr="000072F8">
        <w:rPr>
          <w:sz w:val="28"/>
          <w:szCs w:val="28"/>
        </w:rPr>
        <w:t xml:space="preserve"> </w:t>
      </w:r>
      <w:r w:rsidR="006B45CC" w:rsidRPr="000072F8">
        <w:rPr>
          <w:sz w:val="28"/>
          <w:szCs w:val="28"/>
        </w:rPr>
        <w:t>прошли</w:t>
      </w:r>
      <w:r w:rsidR="00AE562A" w:rsidRPr="000072F8">
        <w:rPr>
          <w:sz w:val="28"/>
          <w:szCs w:val="28"/>
        </w:rPr>
        <w:t xml:space="preserve"> </w:t>
      </w:r>
      <w:r w:rsidR="00B90A0B" w:rsidRPr="000072F8">
        <w:rPr>
          <w:sz w:val="28"/>
          <w:szCs w:val="28"/>
        </w:rPr>
        <w:t>в Ярославле</w:t>
      </w:r>
      <w:r w:rsidR="00725AA4" w:rsidRPr="000072F8">
        <w:rPr>
          <w:sz w:val="28"/>
          <w:szCs w:val="28"/>
        </w:rPr>
        <w:t xml:space="preserve">, </w:t>
      </w:r>
      <w:r w:rsidR="006B45CC" w:rsidRPr="000072F8">
        <w:rPr>
          <w:sz w:val="28"/>
          <w:szCs w:val="28"/>
        </w:rPr>
        <w:t>где в кружке Дома пионеров</w:t>
      </w:r>
      <w:r w:rsidR="00B90A0B" w:rsidRPr="000072F8">
        <w:rPr>
          <w:sz w:val="28"/>
          <w:szCs w:val="28"/>
        </w:rPr>
        <w:t xml:space="preserve"> </w:t>
      </w:r>
      <w:r w:rsidR="006B45CC" w:rsidRPr="000072F8">
        <w:rPr>
          <w:sz w:val="28"/>
          <w:szCs w:val="28"/>
        </w:rPr>
        <w:t xml:space="preserve">он </w:t>
      </w:r>
      <w:r w:rsidR="00725AA4" w:rsidRPr="000072F8">
        <w:rPr>
          <w:sz w:val="28"/>
          <w:szCs w:val="28"/>
        </w:rPr>
        <w:t>увлек</w:t>
      </w:r>
      <w:r w:rsidR="006B45CC" w:rsidRPr="000072F8">
        <w:rPr>
          <w:sz w:val="28"/>
          <w:szCs w:val="28"/>
        </w:rPr>
        <w:t>ся</w:t>
      </w:r>
      <w:r w:rsidR="00725AA4" w:rsidRPr="000072F8">
        <w:rPr>
          <w:sz w:val="28"/>
          <w:szCs w:val="28"/>
        </w:rPr>
        <w:t xml:space="preserve"> </w:t>
      </w:r>
      <w:r w:rsidR="00655A89" w:rsidRPr="000072F8">
        <w:rPr>
          <w:sz w:val="28"/>
          <w:szCs w:val="28"/>
        </w:rPr>
        <w:t>тайнами органическо</w:t>
      </w:r>
      <w:r w:rsidR="00390290" w:rsidRPr="000072F8">
        <w:rPr>
          <w:sz w:val="28"/>
          <w:szCs w:val="28"/>
        </w:rPr>
        <w:t>го</w:t>
      </w:r>
      <w:r w:rsidR="00725AA4" w:rsidRPr="000072F8">
        <w:rPr>
          <w:sz w:val="28"/>
          <w:szCs w:val="28"/>
        </w:rPr>
        <w:t xml:space="preserve"> синтез</w:t>
      </w:r>
      <w:r w:rsidR="00B90A0B" w:rsidRPr="000072F8">
        <w:rPr>
          <w:sz w:val="28"/>
          <w:szCs w:val="28"/>
        </w:rPr>
        <w:t>а.</w:t>
      </w:r>
      <w:r w:rsidR="00725AA4" w:rsidRPr="000072F8">
        <w:rPr>
          <w:sz w:val="28"/>
          <w:szCs w:val="28"/>
        </w:rPr>
        <w:t xml:space="preserve"> </w:t>
      </w:r>
      <w:r w:rsidR="006B45CC" w:rsidRPr="000072F8">
        <w:rPr>
          <w:noProof/>
          <w:sz w:val="28"/>
          <w:szCs w:val="28"/>
        </w:rPr>
        <w:t>В</w:t>
      </w:r>
      <w:r w:rsidR="00B90A0B" w:rsidRPr="000072F8">
        <w:rPr>
          <w:noProof/>
          <w:sz w:val="28"/>
          <w:szCs w:val="28"/>
        </w:rPr>
        <w:t xml:space="preserve"> 1952</w:t>
      </w:r>
      <w:r w:rsidR="005113ED" w:rsidRPr="000072F8">
        <w:rPr>
          <w:sz w:val="28"/>
          <w:szCs w:val="28"/>
        </w:rPr>
        <w:t xml:space="preserve"> </w:t>
      </w:r>
      <w:r w:rsidR="00D27F86" w:rsidRPr="000072F8">
        <w:rPr>
          <w:sz w:val="28"/>
          <w:szCs w:val="28"/>
        </w:rPr>
        <w:t xml:space="preserve">году </w:t>
      </w:r>
      <w:r w:rsidR="006B45CC" w:rsidRPr="000072F8">
        <w:rPr>
          <w:sz w:val="28"/>
          <w:szCs w:val="28"/>
        </w:rPr>
        <w:t>с отличием</w:t>
      </w:r>
      <w:r w:rsidR="006B45CC" w:rsidRPr="000072F8">
        <w:rPr>
          <w:noProof/>
          <w:sz w:val="28"/>
          <w:szCs w:val="28"/>
        </w:rPr>
        <w:t xml:space="preserve"> окончил </w:t>
      </w:r>
      <w:r w:rsidR="005113ED" w:rsidRPr="000072F8">
        <w:rPr>
          <w:sz w:val="28"/>
          <w:szCs w:val="28"/>
        </w:rPr>
        <w:t>химическ</w:t>
      </w:r>
      <w:r w:rsidR="006B45CC" w:rsidRPr="000072F8">
        <w:rPr>
          <w:sz w:val="28"/>
          <w:szCs w:val="28"/>
        </w:rPr>
        <w:t>ий</w:t>
      </w:r>
      <w:r w:rsidR="005113ED" w:rsidRPr="000072F8">
        <w:rPr>
          <w:sz w:val="28"/>
          <w:szCs w:val="28"/>
        </w:rPr>
        <w:t xml:space="preserve"> факультет Московского государственного универ</w:t>
      </w:r>
      <w:r w:rsidR="00B90A0B" w:rsidRPr="000072F8">
        <w:rPr>
          <w:sz w:val="28"/>
          <w:szCs w:val="28"/>
        </w:rPr>
        <w:t xml:space="preserve">ситета </w:t>
      </w:r>
      <w:r w:rsidR="005E5BC3" w:rsidRPr="000072F8">
        <w:rPr>
          <w:sz w:val="28"/>
          <w:szCs w:val="28"/>
        </w:rPr>
        <w:t>им. М.В. Ломоносова</w:t>
      </w:r>
      <w:r w:rsidR="00063313" w:rsidRPr="000072F8">
        <w:rPr>
          <w:sz w:val="28"/>
          <w:szCs w:val="28"/>
        </w:rPr>
        <w:t>,</w:t>
      </w:r>
      <w:r w:rsidR="00B90A0B" w:rsidRPr="000072F8">
        <w:rPr>
          <w:sz w:val="28"/>
          <w:szCs w:val="28"/>
        </w:rPr>
        <w:t xml:space="preserve"> </w:t>
      </w:r>
      <w:r w:rsidR="005E5BC3" w:rsidRPr="000072F8">
        <w:rPr>
          <w:sz w:val="28"/>
          <w:szCs w:val="28"/>
        </w:rPr>
        <w:t xml:space="preserve">а в 1955 </w:t>
      </w:r>
      <w:r w:rsidR="00D27F86" w:rsidRPr="000072F8">
        <w:rPr>
          <w:sz w:val="28"/>
          <w:szCs w:val="28"/>
        </w:rPr>
        <w:t xml:space="preserve">году </w:t>
      </w:r>
      <w:r w:rsidR="005E5BC3" w:rsidRPr="000072F8">
        <w:rPr>
          <w:sz w:val="28"/>
          <w:szCs w:val="28"/>
        </w:rPr>
        <w:t>– аспирантуру</w:t>
      </w:r>
      <w:r w:rsidR="00983727" w:rsidRPr="000072F8">
        <w:rPr>
          <w:sz w:val="28"/>
          <w:szCs w:val="28"/>
        </w:rPr>
        <w:t>, защитил кандидатскую диссертацию</w:t>
      </w:r>
      <w:r w:rsidR="005E5BC3" w:rsidRPr="000072F8">
        <w:rPr>
          <w:sz w:val="28"/>
          <w:szCs w:val="28"/>
        </w:rPr>
        <w:t xml:space="preserve"> и был принят </w:t>
      </w:r>
      <w:r w:rsidR="005113ED" w:rsidRPr="000072F8">
        <w:rPr>
          <w:sz w:val="28"/>
          <w:szCs w:val="28"/>
        </w:rPr>
        <w:t xml:space="preserve">научным сотрудником </w:t>
      </w:r>
      <w:r w:rsidR="00B90A0B" w:rsidRPr="000072F8">
        <w:rPr>
          <w:sz w:val="28"/>
          <w:szCs w:val="28"/>
        </w:rPr>
        <w:t xml:space="preserve">в </w:t>
      </w:r>
      <w:r w:rsidR="005113ED" w:rsidRPr="000072F8">
        <w:rPr>
          <w:sz w:val="28"/>
          <w:szCs w:val="28"/>
        </w:rPr>
        <w:t>Цент</w:t>
      </w:r>
      <w:r w:rsidR="00B90A0B" w:rsidRPr="000072F8">
        <w:rPr>
          <w:sz w:val="28"/>
          <w:szCs w:val="28"/>
        </w:rPr>
        <w:t>ральн</w:t>
      </w:r>
      <w:r w:rsidR="00063313" w:rsidRPr="000072F8">
        <w:rPr>
          <w:sz w:val="28"/>
          <w:szCs w:val="28"/>
        </w:rPr>
        <w:t>ый</w:t>
      </w:r>
      <w:r w:rsidR="00B90A0B" w:rsidRPr="000072F8">
        <w:rPr>
          <w:sz w:val="28"/>
          <w:szCs w:val="28"/>
        </w:rPr>
        <w:t xml:space="preserve"> военно-техническ</w:t>
      </w:r>
      <w:r w:rsidR="00063313" w:rsidRPr="000072F8">
        <w:rPr>
          <w:sz w:val="28"/>
          <w:szCs w:val="28"/>
        </w:rPr>
        <w:t>ий</w:t>
      </w:r>
      <w:r w:rsidR="00B90A0B" w:rsidRPr="000072F8">
        <w:rPr>
          <w:sz w:val="28"/>
          <w:szCs w:val="28"/>
        </w:rPr>
        <w:t xml:space="preserve"> институт</w:t>
      </w:r>
      <w:r w:rsidR="005113ED" w:rsidRPr="000072F8">
        <w:rPr>
          <w:sz w:val="28"/>
          <w:szCs w:val="28"/>
        </w:rPr>
        <w:t>.</w:t>
      </w:r>
      <w:r w:rsidR="002E5CA2" w:rsidRPr="000072F8">
        <w:rPr>
          <w:sz w:val="28"/>
          <w:szCs w:val="28"/>
        </w:rPr>
        <w:t xml:space="preserve"> </w:t>
      </w:r>
    </w:p>
    <w:p w:rsidR="00BA7600" w:rsidRPr="000072F8" w:rsidRDefault="00BA7600" w:rsidP="002F0DF0">
      <w:pPr>
        <w:tabs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В 1959 </w:t>
      </w:r>
      <w:r w:rsidR="00D27F86" w:rsidRPr="000072F8">
        <w:rPr>
          <w:sz w:val="28"/>
          <w:szCs w:val="28"/>
        </w:rPr>
        <w:t xml:space="preserve">году </w:t>
      </w:r>
      <w:r w:rsidR="00054EBB" w:rsidRPr="000072F8">
        <w:rPr>
          <w:sz w:val="28"/>
          <w:szCs w:val="28"/>
        </w:rPr>
        <w:t>по пр</w:t>
      </w:r>
      <w:r w:rsidR="00983727" w:rsidRPr="000072F8">
        <w:rPr>
          <w:sz w:val="28"/>
          <w:szCs w:val="28"/>
        </w:rPr>
        <w:t>иглашению</w:t>
      </w:r>
      <w:r w:rsidR="00054EBB" w:rsidRPr="000072F8">
        <w:rPr>
          <w:sz w:val="28"/>
          <w:szCs w:val="28"/>
        </w:rPr>
        <w:t xml:space="preserve"> </w:t>
      </w:r>
      <w:r w:rsidRPr="000072F8">
        <w:rPr>
          <w:sz w:val="28"/>
          <w:szCs w:val="28"/>
        </w:rPr>
        <w:t>академик</w:t>
      </w:r>
      <w:r w:rsidR="00054EBB" w:rsidRPr="000072F8">
        <w:rPr>
          <w:sz w:val="28"/>
          <w:szCs w:val="28"/>
        </w:rPr>
        <w:t>а</w:t>
      </w:r>
      <w:r w:rsidRPr="000072F8">
        <w:rPr>
          <w:sz w:val="28"/>
          <w:szCs w:val="28"/>
        </w:rPr>
        <w:t xml:space="preserve"> М.А.</w:t>
      </w:r>
      <w:r w:rsidR="0035785D" w:rsidRPr="000072F8">
        <w:rPr>
          <w:sz w:val="28"/>
          <w:szCs w:val="28"/>
        </w:rPr>
        <w:t xml:space="preserve"> </w:t>
      </w:r>
      <w:r w:rsidRPr="000072F8">
        <w:rPr>
          <w:sz w:val="28"/>
          <w:szCs w:val="28"/>
        </w:rPr>
        <w:t>Лаврентьева – выдающегося</w:t>
      </w:r>
      <w:r w:rsidRPr="000072F8">
        <w:rPr>
          <w:noProof/>
          <w:sz w:val="28"/>
          <w:szCs w:val="28"/>
        </w:rPr>
        <w:t xml:space="preserve"> </w:t>
      </w:r>
      <w:r w:rsidR="002E5CA2" w:rsidRPr="000072F8">
        <w:rPr>
          <w:noProof/>
          <w:sz w:val="28"/>
          <w:szCs w:val="28"/>
        </w:rPr>
        <w:t>организатор</w:t>
      </w:r>
      <w:r w:rsidR="00830A9F" w:rsidRPr="000072F8">
        <w:rPr>
          <w:noProof/>
          <w:sz w:val="28"/>
          <w:szCs w:val="28"/>
        </w:rPr>
        <w:t>а</w:t>
      </w:r>
      <w:r w:rsidR="002E5CA2" w:rsidRPr="000072F8">
        <w:rPr>
          <w:noProof/>
          <w:sz w:val="28"/>
          <w:szCs w:val="28"/>
        </w:rPr>
        <w:t xml:space="preserve"> науки в Сибири и на Дальнем Востоке</w:t>
      </w:r>
      <w:r w:rsidR="00EE51DC" w:rsidRPr="000072F8">
        <w:rPr>
          <w:noProof/>
          <w:sz w:val="28"/>
          <w:szCs w:val="28"/>
        </w:rPr>
        <w:t xml:space="preserve"> пр</w:t>
      </w:r>
      <w:r w:rsidR="00054EBB" w:rsidRPr="000072F8">
        <w:rPr>
          <w:noProof/>
          <w:sz w:val="28"/>
          <w:szCs w:val="28"/>
        </w:rPr>
        <w:t>и</w:t>
      </w:r>
      <w:r w:rsidR="00EE51DC" w:rsidRPr="000072F8">
        <w:rPr>
          <w:noProof/>
          <w:sz w:val="28"/>
          <w:szCs w:val="28"/>
        </w:rPr>
        <w:t>ехал во Владивосток</w:t>
      </w:r>
      <w:r w:rsidR="005113ED" w:rsidRPr="000072F8">
        <w:rPr>
          <w:noProof/>
          <w:sz w:val="28"/>
          <w:szCs w:val="28"/>
        </w:rPr>
        <w:t xml:space="preserve">, где начал работать в </w:t>
      </w:r>
      <w:r w:rsidR="005113ED" w:rsidRPr="000072F8">
        <w:rPr>
          <w:sz w:val="28"/>
          <w:szCs w:val="28"/>
        </w:rPr>
        <w:t>Отделе физиологии и биохимии, затем стал заведующим лабораторией химии природных биологически акт</w:t>
      </w:r>
      <w:r w:rsidR="00D4508F" w:rsidRPr="000072F8">
        <w:rPr>
          <w:sz w:val="28"/>
          <w:szCs w:val="28"/>
        </w:rPr>
        <w:t>ивных соединений ДВ филиала Сибирского отделения</w:t>
      </w:r>
      <w:r w:rsidR="00EE51DC" w:rsidRPr="000072F8">
        <w:rPr>
          <w:sz w:val="28"/>
          <w:szCs w:val="28"/>
        </w:rPr>
        <w:t xml:space="preserve"> АН СССР. </w:t>
      </w:r>
      <w:r w:rsidRPr="000072F8">
        <w:rPr>
          <w:sz w:val="28"/>
          <w:szCs w:val="28"/>
        </w:rPr>
        <w:t xml:space="preserve">Результаты работы по установлению структуры и биологического действия гликозидов женьшеня были представлены в докторской диссертации, которую Георгий Борисович успешно защитил в 1967 году.  </w:t>
      </w:r>
    </w:p>
    <w:p w:rsidR="005113ED" w:rsidRPr="000072F8" w:rsidRDefault="00EE51DC" w:rsidP="002F0DF0">
      <w:pPr>
        <w:tabs>
          <w:tab w:val="left" w:pos="6237"/>
        </w:tabs>
        <w:ind w:firstLine="567"/>
        <w:jc w:val="both"/>
        <w:rPr>
          <w:noProof/>
          <w:sz w:val="28"/>
          <w:szCs w:val="28"/>
        </w:rPr>
      </w:pPr>
      <w:r w:rsidRPr="000072F8">
        <w:rPr>
          <w:sz w:val="28"/>
          <w:szCs w:val="28"/>
        </w:rPr>
        <w:t xml:space="preserve">В 1963 </w:t>
      </w:r>
      <w:r w:rsidR="00D27F86" w:rsidRPr="000072F8">
        <w:rPr>
          <w:sz w:val="28"/>
          <w:szCs w:val="28"/>
        </w:rPr>
        <w:t xml:space="preserve">году </w:t>
      </w:r>
      <w:r w:rsidRPr="000072F8">
        <w:rPr>
          <w:sz w:val="28"/>
          <w:szCs w:val="28"/>
        </w:rPr>
        <w:t>на общем соб</w:t>
      </w:r>
      <w:r w:rsidR="00D4508F" w:rsidRPr="000072F8">
        <w:rPr>
          <w:sz w:val="28"/>
          <w:szCs w:val="28"/>
        </w:rPr>
        <w:t>рании Сибирского отделения</w:t>
      </w:r>
      <w:r w:rsidR="009C621A" w:rsidRPr="000072F8">
        <w:rPr>
          <w:sz w:val="28"/>
          <w:szCs w:val="28"/>
        </w:rPr>
        <w:t xml:space="preserve"> Георгий Борисов</w:t>
      </w:r>
      <w:r w:rsidR="00A465D3" w:rsidRPr="000072F8">
        <w:rPr>
          <w:sz w:val="28"/>
          <w:szCs w:val="28"/>
        </w:rPr>
        <w:t>ич</w:t>
      </w:r>
      <w:r w:rsidRPr="000072F8">
        <w:rPr>
          <w:sz w:val="28"/>
          <w:szCs w:val="28"/>
        </w:rPr>
        <w:t xml:space="preserve"> сделал доклад по итогам и</w:t>
      </w:r>
      <w:r w:rsidR="00A465D3" w:rsidRPr="000072F8">
        <w:rPr>
          <w:sz w:val="28"/>
          <w:szCs w:val="28"/>
        </w:rPr>
        <w:t xml:space="preserve"> перспективам работы своего небольшого коллектива</w:t>
      </w:r>
      <w:r w:rsidRPr="000072F8">
        <w:rPr>
          <w:sz w:val="28"/>
          <w:szCs w:val="28"/>
        </w:rPr>
        <w:t xml:space="preserve">, </w:t>
      </w:r>
      <w:r w:rsidR="00AE562A" w:rsidRPr="000072F8">
        <w:rPr>
          <w:sz w:val="28"/>
          <w:szCs w:val="28"/>
        </w:rPr>
        <w:t xml:space="preserve">что </w:t>
      </w:r>
      <w:r w:rsidRPr="000072F8">
        <w:rPr>
          <w:sz w:val="28"/>
          <w:szCs w:val="28"/>
        </w:rPr>
        <w:t>побудил</w:t>
      </w:r>
      <w:r w:rsidR="00AE562A" w:rsidRPr="000072F8">
        <w:rPr>
          <w:sz w:val="28"/>
          <w:szCs w:val="28"/>
        </w:rPr>
        <w:t>о</w:t>
      </w:r>
      <w:r w:rsidRPr="000072F8">
        <w:rPr>
          <w:sz w:val="28"/>
          <w:szCs w:val="28"/>
        </w:rPr>
        <w:t xml:space="preserve"> академиков проголосовать </w:t>
      </w:r>
      <w:r w:rsidR="00D4508F" w:rsidRPr="000072F8">
        <w:rPr>
          <w:sz w:val="28"/>
          <w:szCs w:val="28"/>
        </w:rPr>
        <w:t>за преобразование</w:t>
      </w:r>
      <w:r w:rsidR="00A465D3" w:rsidRPr="000072F8">
        <w:rPr>
          <w:sz w:val="28"/>
          <w:szCs w:val="28"/>
        </w:rPr>
        <w:t xml:space="preserve"> лаборатории в институт. </w:t>
      </w:r>
      <w:r w:rsidR="00542D8D" w:rsidRPr="000072F8">
        <w:rPr>
          <w:sz w:val="28"/>
          <w:szCs w:val="28"/>
        </w:rPr>
        <w:t xml:space="preserve">6 марта 1964 </w:t>
      </w:r>
      <w:r w:rsidR="00D27F86" w:rsidRPr="000072F8">
        <w:rPr>
          <w:sz w:val="28"/>
          <w:szCs w:val="28"/>
        </w:rPr>
        <w:t xml:space="preserve">году </w:t>
      </w:r>
      <w:r w:rsidR="00542D8D" w:rsidRPr="000072F8">
        <w:rPr>
          <w:sz w:val="28"/>
          <w:szCs w:val="28"/>
        </w:rPr>
        <w:t>стал</w:t>
      </w:r>
      <w:r w:rsidR="00D4508F" w:rsidRPr="000072F8">
        <w:rPr>
          <w:sz w:val="28"/>
          <w:szCs w:val="28"/>
        </w:rPr>
        <w:t>о</w:t>
      </w:r>
      <w:r w:rsidR="00542D8D" w:rsidRPr="000072F8">
        <w:rPr>
          <w:sz w:val="28"/>
          <w:szCs w:val="28"/>
        </w:rPr>
        <w:t xml:space="preserve"> днем рождения</w:t>
      </w:r>
      <w:r w:rsidR="005113ED" w:rsidRPr="000072F8">
        <w:rPr>
          <w:sz w:val="28"/>
          <w:szCs w:val="28"/>
        </w:rPr>
        <w:t xml:space="preserve"> Институт</w:t>
      </w:r>
      <w:r w:rsidR="00542D8D" w:rsidRPr="000072F8">
        <w:rPr>
          <w:sz w:val="28"/>
          <w:szCs w:val="28"/>
        </w:rPr>
        <w:t>а</w:t>
      </w:r>
      <w:r w:rsidR="005113ED" w:rsidRPr="000072F8">
        <w:rPr>
          <w:sz w:val="28"/>
          <w:szCs w:val="28"/>
        </w:rPr>
        <w:t xml:space="preserve"> биологически</w:t>
      </w:r>
      <w:r w:rsidR="00D4508F" w:rsidRPr="000072F8">
        <w:rPr>
          <w:sz w:val="28"/>
          <w:szCs w:val="28"/>
        </w:rPr>
        <w:t xml:space="preserve"> активных веществ</w:t>
      </w:r>
      <w:r w:rsidR="00542D8D" w:rsidRPr="000072F8">
        <w:rPr>
          <w:sz w:val="28"/>
          <w:szCs w:val="28"/>
        </w:rPr>
        <w:t>, переименованного в 1972</w:t>
      </w:r>
      <w:r w:rsidR="005113ED" w:rsidRPr="000072F8">
        <w:rPr>
          <w:sz w:val="28"/>
          <w:szCs w:val="28"/>
        </w:rPr>
        <w:t xml:space="preserve"> </w:t>
      </w:r>
      <w:r w:rsidR="00D27F86" w:rsidRPr="000072F8">
        <w:rPr>
          <w:sz w:val="28"/>
          <w:szCs w:val="28"/>
        </w:rPr>
        <w:t xml:space="preserve">году </w:t>
      </w:r>
      <w:r w:rsidR="005113ED" w:rsidRPr="000072F8">
        <w:rPr>
          <w:sz w:val="28"/>
          <w:szCs w:val="28"/>
        </w:rPr>
        <w:t>в Тихоокеанский институт биоорганической химии</w:t>
      </w:r>
      <w:r w:rsidR="009C1C66" w:rsidRPr="000072F8">
        <w:rPr>
          <w:sz w:val="28"/>
          <w:szCs w:val="28"/>
        </w:rPr>
        <w:t xml:space="preserve"> (ТИБОХ)</w:t>
      </w:r>
      <w:r w:rsidR="005113ED" w:rsidRPr="000072F8">
        <w:rPr>
          <w:sz w:val="28"/>
          <w:szCs w:val="28"/>
        </w:rPr>
        <w:t>.</w:t>
      </w:r>
    </w:p>
    <w:p w:rsidR="00BA7600" w:rsidRPr="000072F8" w:rsidRDefault="00BA7600" w:rsidP="002F0DF0">
      <w:pPr>
        <w:pStyle w:val="a4"/>
        <w:tabs>
          <w:tab w:val="left" w:pos="6237"/>
        </w:tabs>
        <w:ind w:firstLine="567"/>
        <w:rPr>
          <w:rFonts w:ascii="Times New Roman" w:hAnsi="Times New Roman"/>
          <w:sz w:val="28"/>
          <w:szCs w:val="28"/>
        </w:rPr>
      </w:pPr>
      <w:r w:rsidRPr="000072F8">
        <w:rPr>
          <w:rFonts w:ascii="Times New Roman" w:hAnsi="Times New Roman"/>
          <w:sz w:val="28"/>
          <w:szCs w:val="28"/>
        </w:rPr>
        <w:t xml:space="preserve">По инициативе Георгия Борисовича была создана единственная в России коллекция морских микроорганизмов, включенная в Мировой каталог микробных коллекций. </w:t>
      </w:r>
      <w:r w:rsidR="00E84931" w:rsidRPr="000072F8">
        <w:rPr>
          <w:rFonts w:ascii="Times New Roman" w:hAnsi="Times New Roman"/>
          <w:sz w:val="28"/>
          <w:szCs w:val="28"/>
        </w:rPr>
        <w:t>Н</w:t>
      </w:r>
      <w:r w:rsidRPr="000072F8">
        <w:rPr>
          <w:rFonts w:ascii="Times New Roman" w:hAnsi="Times New Roman"/>
          <w:sz w:val="28"/>
          <w:szCs w:val="28"/>
        </w:rPr>
        <w:t>аучно-исследовательско</w:t>
      </w:r>
      <w:r w:rsidR="00E84931" w:rsidRPr="000072F8">
        <w:rPr>
          <w:rFonts w:ascii="Times New Roman" w:hAnsi="Times New Roman"/>
          <w:sz w:val="28"/>
          <w:szCs w:val="28"/>
        </w:rPr>
        <w:t>е</w:t>
      </w:r>
      <w:r w:rsidRPr="000072F8">
        <w:rPr>
          <w:rFonts w:ascii="Times New Roman" w:hAnsi="Times New Roman"/>
          <w:sz w:val="28"/>
          <w:szCs w:val="28"/>
        </w:rPr>
        <w:t xml:space="preserve"> судн</w:t>
      </w:r>
      <w:r w:rsidR="00E84931" w:rsidRPr="000072F8">
        <w:rPr>
          <w:rFonts w:ascii="Times New Roman" w:hAnsi="Times New Roman"/>
          <w:sz w:val="28"/>
          <w:szCs w:val="28"/>
        </w:rPr>
        <w:t>о</w:t>
      </w:r>
      <w:r w:rsidRPr="000072F8">
        <w:rPr>
          <w:rFonts w:ascii="Times New Roman" w:hAnsi="Times New Roman"/>
          <w:sz w:val="28"/>
          <w:szCs w:val="28"/>
        </w:rPr>
        <w:t xml:space="preserve"> “Академик Опарин”</w:t>
      </w:r>
      <w:r w:rsidR="00E84931" w:rsidRPr="000072F8">
        <w:rPr>
          <w:rFonts w:ascii="Times New Roman" w:hAnsi="Times New Roman"/>
          <w:sz w:val="28"/>
          <w:szCs w:val="28"/>
        </w:rPr>
        <w:t xml:space="preserve"> </w:t>
      </w:r>
      <w:r w:rsidR="00D27F86" w:rsidRPr="000072F8">
        <w:rPr>
          <w:rFonts w:ascii="Times New Roman" w:hAnsi="Times New Roman"/>
          <w:sz w:val="28"/>
          <w:szCs w:val="28"/>
        </w:rPr>
        <w:noBreakHyphen/>
      </w:r>
      <w:r w:rsidR="00E84931" w:rsidRPr="000072F8">
        <w:rPr>
          <w:rFonts w:ascii="Times New Roman" w:hAnsi="Times New Roman"/>
          <w:sz w:val="28"/>
          <w:szCs w:val="28"/>
        </w:rPr>
        <w:t xml:space="preserve"> </w:t>
      </w:r>
      <w:r w:rsidRPr="000072F8">
        <w:rPr>
          <w:rFonts w:ascii="Times New Roman" w:hAnsi="Times New Roman"/>
          <w:sz w:val="28"/>
          <w:szCs w:val="28"/>
        </w:rPr>
        <w:t xml:space="preserve">«плавучий институт» </w:t>
      </w:r>
      <w:r w:rsidR="00BE2DCB" w:rsidRPr="000072F8">
        <w:rPr>
          <w:rFonts w:ascii="Times New Roman" w:hAnsi="Times New Roman"/>
          <w:sz w:val="28"/>
          <w:szCs w:val="28"/>
        </w:rPr>
        <w:t>–</w:t>
      </w:r>
      <w:r w:rsidR="00063313" w:rsidRPr="000072F8">
        <w:rPr>
          <w:rFonts w:ascii="Times New Roman" w:hAnsi="Times New Roman"/>
          <w:sz w:val="28"/>
          <w:szCs w:val="28"/>
        </w:rPr>
        <w:t xml:space="preserve"> </w:t>
      </w:r>
      <w:r w:rsidRPr="000072F8">
        <w:rPr>
          <w:rFonts w:ascii="Times New Roman" w:hAnsi="Times New Roman"/>
          <w:sz w:val="28"/>
          <w:szCs w:val="28"/>
        </w:rPr>
        <w:t>тоже детище</w:t>
      </w:r>
      <w:r w:rsidR="00983727" w:rsidRPr="000072F8">
        <w:rPr>
          <w:rFonts w:ascii="Times New Roman" w:hAnsi="Times New Roman"/>
          <w:sz w:val="28"/>
          <w:szCs w:val="28"/>
        </w:rPr>
        <w:t xml:space="preserve"> </w:t>
      </w:r>
      <w:r w:rsidRPr="000072F8">
        <w:rPr>
          <w:rFonts w:ascii="Times New Roman" w:hAnsi="Times New Roman"/>
          <w:sz w:val="28"/>
          <w:szCs w:val="28"/>
        </w:rPr>
        <w:t xml:space="preserve">Елякова. Судно было построено в 1985 </w:t>
      </w:r>
      <w:r w:rsidR="00D27F86" w:rsidRPr="000072F8">
        <w:rPr>
          <w:rFonts w:ascii="Times New Roman" w:hAnsi="Times New Roman"/>
          <w:sz w:val="28"/>
          <w:szCs w:val="28"/>
        </w:rPr>
        <w:t xml:space="preserve">году </w:t>
      </w:r>
      <w:r w:rsidRPr="000072F8">
        <w:rPr>
          <w:rFonts w:ascii="Times New Roman" w:hAnsi="Times New Roman"/>
          <w:sz w:val="28"/>
          <w:szCs w:val="28"/>
        </w:rPr>
        <w:t>в Финляндии и оснащ</w:t>
      </w:r>
      <w:r w:rsidR="00063313" w:rsidRPr="000072F8">
        <w:rPr>
          <w:rFonts w:ascii="Times New Roman" w:hAnsi="Times New Roman"/>
          <w:sz w:val="28"/>
          <w:szCs w:val="28"/>
        </w:rPr>
        <w:t>ено</w:t>
      </w:r>
      <w:r w:rsidRPr="000072F8">
        <w:rPr>
          <w:rFonts w:ascii="Times New Roman" w:hAnsi="Times New Roman"/>
          <w:sz w:val="28"/>
          <w:szCs w:val="28"/>
        </w:rPr>
        <w:t xml:space="preserve"> научным оборудованием по проекту</w:t>
      </w:r>
      <w:r w:rsidR="00390290" w:rsidRPr="000072F8">
        <w:rPr>
          <w:rFonts w:ascii="Times New Roman" w:hAnsi="Times New Roman"/>
          <w:sz w:val="28"/>
          <w:szCs w:val="28"/>
        </w:rPr>
        <w:t xml:space="preserve">, в </w:t>
      </w:r>
      <w:proofErr w:type="gramStart"/>
      <w:r w:rsidR="00390290" w:rsidRPr="000072F8">
        <w:rPr>
          <w:rFonts w:ascii="Times New Roman" w:hAnsi="Times New Roman"/>
          <w:sz w:val="28"/>
          <w:szCs w:val="28"/>
        </w:rPr>
        <w:t>создании</w:t>
      </w:r>
      <w:proofErr w:type="gramEnd"/>
      <w:r w:rsidR="00390290" w:rsidRPr="000072F8">
        <w:rPr>
          <w:rFonts w:ascii="Times New Roman" w:hAnsi="Times New Roman"/>
          <w:sz w:val="28"/>
          <w:szCs w:val="28"/>
        </w:rPr>
        <w:t xml:space="preserve"> которого</w:t>
      </w:r>
      <w:r w:rsidRPr="000072F8">
        <w:rPr>
          <w:rFonts w:ascii="Times New Roman" w:hAnsi="Times New Roman"/>
          <w:sz w:val="28"/>
          <w:szCs w:val="28"/>
        </w:rPr>
        <w:t xml:space="preserve"> </w:t>
      </w:r>
      <w:r w:rsidR="00390290" w:rsidRPr="000072F8">
        <w:rPr>
          <w:rFonts w:ascii="Times New Roman" w:hAnsi="Times New Roman"/>
          <w:sz w:val="28"/>
          <w:szCs w:val="28"/>
        </w:rPr>
        <w:t>он участвовал.</w:t>
      </w:r>
    </w:p>
    <w:p w:rsidR="00BA7600" w:rsidRPr="000072F8" w:rsidRDefault="00BA7600" w:rsidP="002F0DF0">
      <w:pPr>
        <w:tabs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Открытия, сделанные под руководством академика Елякова, </w:t>
      </w:r>
      <w:r w:rsidR="00D50FA3" w:rsidRPr="000072F8">
        <w:rPr>
          <w:sz w:val="28"/>
          <w:szCs w:val="28"/>
        </w:rPr>
        <w:t>не только</w:t>
      </w:r>
      <w:r w:rsidRPr="000072F8">
        <w:rPr>
          <w:sz w:val="28"/>
          <w:szCs w:val="28"/>
        </w:rPr>
        <w:t xml:space="preserve"> принесли ТИБОХ мировую славу, </w:t>
      </w:r>
      <w:r w:rsidR="00D50FA3" w:rsidRPr="000072F8">
        <w:rPr>
          <w:sz w:val="28"/>
          <w:szCs w:val="28"/>
        </w:rPr>
        <w:t xml:space="preserve">но </w:t>
      </w:r>
      <w:r w:rsidRPr="000072F8">
        <w:rPr>
          <w:sz w:val="28"/>
          <w:szCs w:val="28"/>
        </w:rPr>
        <w:t xml:space="preserve">и обеспечили практическое использование соединений, выделенных из морских организмов, в медицине, сельском хозяйстве, биотехнологии и других областях. Созданы лекарственные и полезные для здоровья препараты: </w:t>
      </w:r>
      <w:r w:rsidR="00390290" w:rsidRPr="000072F8">
        <w:rPr>
          <w:sz w:val="28"/>
          <w:szCs w:val="28"/>
        </w:rPr>
        <w:t>«</w:t>
      </w:r>
      <w:proofErr w:type="spellStart"/>
      <w:r w:rsidR="00390290" w:rsidRPr="000072F8">
        <w:rPr>
          <w:sz w:val="28"/>
          <w:szCs w:val="28"/>
        </w:rPr>
        <w:t>Гистохром</w:t>
      </w:r>
      <w:proofErr w:type="spellEnd"/>
      <w:r w:rsidR="00390290" w:rsidRPr="000072F8">
        <w:rPr>
          <w:sz w:val="28"/>
          <w:szCs w:val="28"/>
        </w:rPr>
        <w:t>» для офтальмологии и кардиологии, «</w:t>
      </w:r>
      <w:proofErr w:type="spellStart"/>
      <w:r w:rsidR="00390290" w:rsidRPr="000072F8">
        <w:rPr>
          <w:sz w:val="28"/>
          <w:szCs w:val="28"/>
        </w:rPr>
        <w:t>Коллагеназа</w:t>
      </w:r>
      <w:proofErr w:type="spellEnd"/>
      <w:r w:rsidR="00390290" w:rsidRPr="000072F8">
        <w:rPr>
          <w:sz w:val="28"/>
          <w:szCs w:val="28"/>
        </w:rPr>
        <w:t>», «</w:t>
      </w:r>
      <w:proofErr w:type="spellStart"/>
      <w:r w:rsidR="00390290" w:rsidRPr="000072F8">
        <w:rPr>
          <w:sz w:val="28"/>
          <w:szCs w:val="28"/>
        </w:rPr>
        <w:t>Максар</w:t>
      </w:r>
      <w:proofErr w:type="spellEnd"/>
      <w:r w:rsidR="00390290" w:rsidRPr="000072F8">
        <w:rPr>
          <w:sz w:val="28"/>
          <w:szCs w:val="28"/>
        </w:rPr>
        <w:t>»,</w:t>
      </w:r>
      <w:r w:rsidR="00983727" w:rsidRPr="000072F8">
        <w:rPr>
          <w:sz w:val="28"/>
          <w:szCs w:val="28"/>
        </w:rPr>
        <w:t xml:space="preserve"> пищевые биодобавки «</w:t>
      </w:r>
      <w:proofErr w:type="spellStart"/>
      <w:r w:rsidR="00983727" w:rsidRPr="000072F8">
        <w:rPr>
          <w:sz w:val="28"/>
          <w:szCs w:val="28"/>
        </w:rPr>
        <w:t>Зостерин</w:t>
      </w:r>
      <w:proofErr w:type="spellEnd"/>
      <w:r w:rsidR="00983727" w:rsidRPr="000072F8">
        <w:rPr>
          <w:sz w:val="28"/>
          <w:szCs w:val="28"/>
        </w:rPr>
        <w:t>» «</w:t>
      </w:r>
      <w:proofErr w:type="spellStart"/>
      <w:r w:rsidR="00983727" w:rsidRPr="000072F8">
        <w:rPr>
          <w:sz w:val="28"/>
          <w:szCs w:val="28"/>
        </w:rPr>
        <w:t>Фуколам</w:t>
      </w:r>
      <w:proofErr w:type="spellEnd"/>
      <w:r w:rsidR="00983727" w:rsidRPr="000072F8">
        <w:rPr>
          <w:sz w:val="28"/>
          <w:szCs w:val="28"/>
        </w:rPr>
        <w:t>»</w:t>
      </w:r>
      <w:r w:rsidR="00390290" w:rsidRPr="000072F8">
        <w:rPr>
          <w:sz w:val="28"/>
          <w:szCs w:val="28"/>
        </w:rPr>
        <w:t xml:space="preserve"> и другие, которые выпускаются на опытном производстве ТИБОХ и уже помогли многим людям. </w:t>
      </w:r>
    </w:p>
    <w:p w:rsidR="004D7117" w:rsidRPr="000072F8" w:rsidRDefault="00054EBB" w:rsidP="002F0DF0">
      <w:pPr>
        <w:pStyle w:val="a4"/>
        <w:tabs>
          <w:tab w:val="left" w:pos="6237"/>
        </w:tabs>
        <w:ind w:firstLine="567"/>
        <w:rPr>
          <w:rFonts w:ascii="Times New Roman" w:hAnsi="Times New Roman"/>
          <w:sz w:val="28"/>
          <w:szCs w:val="28"/>
        </w:rPr>
      </w:pPr>
      <w:r w:rsidRPr="000072F8">
        <w:rPr>
          <w:rFonts w:ascii="Times New Roman" w:hAnsi="Times New Roman"/>
          <w:noProof/>
          <w:sz w:val="28"/>
          <w:szCs w:val="28"/>
        </w:rPr>
        <w:t xml:space="preserve">В 1970 </w:t>
      </w:r>
      <w:r w:rsidR="00D27F86" w:rsidRPr="000072F8">
        <w:rPr>
          <w:rFonts w:ascii="Times New Roman" w:hAnsi="Times New Roman"/>
          <w:noProof/>
          <w:sz w:val="28"/>
          <w:szCs w:val="28"/>
        </w:rPr>
        <w:t>году Г.</w:t>
      </w:r>
      <w:r w:rsidRPr="000072F8">
        <w:rPr>
          <w:rFonts w:ascii="Times New Roman" w:hAnsi="Times New Roman"/>
          <w:noProof/>
          <w:sz w:val="28"/>
          <w:szCs w:val="28"/>
        </w:rPr>
        <w:t>Б. Еляков стал членом-корреспондентом АН СССР, а в 1987</w:t>
      </w:r>
      <w:r w:rsidR="00D27F86" w:rsidRPr="000072F8">
        <w:rPr>
          <w:rFonts w:ascii="Times New Roman" w:hAnsi="Times New Roman"/>
          <w:noProof/>
          <w:sz w:val="28"/>
          <w:szCs w:val="28"/>
        </w:rPr>
        <w:t xml:space="preserve"> году</w:t>
      </w:r>
      <w:r w:rsidRPr="000072F8">
        <w:rPr>
          <w:rFonts w:ascii="Times New Roman" w:hAnsi="Times New Roman"/>
          <w:noProof/>
          <w:sz w:val="28"/>
          <w:szCs w:val="28"/>
        </w:rPr>
        <w:t xml:space="preserve"> академиком РАН. </w:t>
      </w:r>
      <w:r w:rsidR="00D50FA3" w:rsidRPr="000072F8">
        <w:rPr>
          <w:rFonts w:ascii="Times New Roman" w:hAnsi="Times New Roman"/>
          <w:noProof/>
          <w:sz w:val="28"/>
          <w:szCs w:val="28"/>
        </w:rPr>
        <w:t xml:space="preserve">С 1975 по 1986 </w:t>
      </w:r>
      <w:r w:rsidR="00D27F86" w:rsidRPr="000072F8">
        <w:rPr>
          <w:rFonts w:ascii="Times New Roman" w:hAnsi="Times New Roman"/>
          <w:noProof/>
          <w:sz w:val="28"/>
          <w:szCs w:val="28"/>
        </w:rPr>
        <w:t xml:space="preserve">год </w:t>
      </w:r>
      <w:r w:rsidRPr="000072F8">
        <w:rPr>
          <w:rFonts w:ascii="Times New Roman" w:hAnsi="Times New Roman"/>
          <w:noProof/>
          <w:sz w:val="28"/>
          <w:szCs w:val="28"/>
        </w:rPr>
        <w:t>он</w:t>
      </w:r>
      <w:r w:rsidR="00D50FA3" w:rsidRPr="000072F8">
        <w:rPr>
          <w:rFonts w:ascii="Times New Roman" w:hAnsi="Times New Roman"/>
          <w:noProof/>
          <w:sz w:val="28"/>
          <w:szCs w:val="28"/>
        </w:rPr>
        <w:t xml:space="preserve"> был </w:t>
      </w:r>
      <w:r w:rsidR="00D50FA3" w:rsidRPr="000072F8">
        <w:rPr>
          <w:rFonts w:ascii="Times New Roman" w:hAnsi="Times New Roman"/>
          <w:sz w:val="28"/>
          <w:szCs w:val="28"/>
        </w:rPr>
        <w:t xml:space="preserve">заместителем председателя </w:t>
      </w:r>
      <w:r w:rsidR="00D50FA3" w:rsidRPr="000072F8">
        <w:rPr>
          <w:rFonts w:ascii="Times New Roman" w:hAnsi="Times New Roman"/>
          <w:sz w:val="28"/>
          <w:szCs w:val="28"/>
        </w:rPr>
        <w:lastRenderedPageBreak/>
        <w:t xml:space="preserve">ДВНЦ АН СССР, затем председателем ДВО РАН и вице-президентом РАН. В 1996 </w:t>
      </w:r>
      <w:r w:rsidR="00D27F86" w:rsidRPr="000072F8">
        <w:rPr>
          <w:rFonts w:ascii="Times New Roman" w:hAnsi="Times New Roman"/>
          <w:sz w:val="28"/>
          <w:szCs w:val="28"/>
        </w:rPr>
        <w:t xml:space="preserve">году </w:t>
      </w:r>
      <w:r w:rsidR="00D50FA3" w:rsidRPr="000072F8">
        <w:rPr>
          <w:rFonts w:ascii="Times New Roman" w:hAnsi="Times New Roman"/>
          <w:sz w:val="28"/>
          <w:szCs w:val="28"/>
        </w:rPr>
        <w:t xml:space="preserve">в Дальневосточном государственном университете он создал кафедру биоорганической химии, на базе которой открыто отделение биоорганической химии и биотехнологии. </w:t>
      </w:r>
      <w:r w:rsidR="009C1C66" w:rsidRPr="000072F8">
        <w:rPr>
          <w:rFonts w:ascii="Times New Roman" w:hAnsi="Times New Roman"/>
          <w:noProof/>
          <w:sz w:val="28"/>
          <w:szCs w:val="28"/>
        </w:rPr>
        <w:t xml:space="preserve">Георгий Борисович руководил </w:t>
      </w:r>
      <w:r w:rsidRPr="000072F8">
        <w:rPr>
          <w:rFonts w:ascii="Times New Roman" w:hAnsi="Times New Roman"/>
          <w:noProof/>
          <w:sz w:val="28"/>
          <w:szCs w:val="28"/>
        </w:rPr>
        <w:t xml:space="preserve">ТИБОХ </w:t>
      </w:r>
      <w:r w:rsidR="009C1C66" w:rsidRPr="000072F8">
        <w:rPr>
          <w:rFonts w:ascii="Times New Roman" w:hAnsi="Times New Roman"/>
          <w:noProof/>
          <w:sz w:val="28"/>
          <w:szCs w:val="28"/>
        </w:rPr>
        <w:t>до 2001</w:t>
      </w:r>
      <w:r w:rsidR="00D27F86" w:rsidRPr="000072F8">
        <w:rPr>
          <w:rFonts w:ascii="Times New Roman" w:hAnsi="Times New Roman"/>
          <w:noProof/>
          <w:sz w:val="28"/>
          <w:szCs w:val="28"/>
        </w:rPr>
        <w:t xml:space="preserve"> году.</w:t>
      </w:r>
      <w:r w:rsidR="00D50FA3" w:rsidRPr="000072F8">
        <w:rPr>
          <w:rFonts w:ascii="Times New Roman" w:hAnsi="Times New Roman"/>
          <w:noProof/>
          <w:sz w:val="28"/>
          <w:szCs w:val="28"/>
        </w:rPr>
        <w:t xml:space="preserve"> В </w:t>
      </w:r>
      <w:r w:rsidR="00D50FA3" w:rsidRPr="000072F8">
        <w:rPr>
          <w:rFonts w:ascii="Times New Roman" w:hAnsi="Times New Roman"/>
          <w:sz w:val="28"/>
          <w:szCs w:val="28"/>
        </w:rPr>
        <w:t xml:space="preserve">2001 </w:t>
      </w:r>
      <w:r w:rsidR="00D27F86" w:rsidRPr="000072F8">
        <w:rPr>
          <w:rFonts w:ascii="Times New Roman" w:hAnsi="Times New Roman"/>
          <w:sz w:val="28"/>
          <w:szCs w:val="28"/>
        </w:rPr>
        <w:t>г</w:t>
      </w:r>
      <w:r w:rsidR="0009738E">
        <w:rPr>
          <w:rFonts w:ascii="Times New Roman" w:hAnsi="Times New Roman"/>
          <w:sz w:val="28"/>
          <w:szCs w:val="28"/>
        </w:rPr>
        <w:t>.</w:t>
      </w:r>
      <w:r w:rsidR="00D27F86" w:rsidRPr="000072F8">
        <w:rPr>
          <w:rFonts w:ascii="Times New Roman" w:hAnsi="Times New Roman"/>
          <w:sz w:val="28"/>
          <w:szCs w:val="28"/>
        </w:rPr>
        <w:t xml:space="preserve"> </w:t>
      </w:r>
      <w:r w:rsidR="009C1C66" w:rsidRPr="000072F8">
        <w:rPr>
          <w:rFonts w:ascii="Times New Roman" w:hAnsi="Times New Roman"/>
          <w:sz w:val="28"/>
          <w:szCs w:val="28"/>
        </w:rPr>
        <w:t xml:space="preserve">академик Еляков </w:t>
      </w:r>
      <w:r w:rsidR="00D50FA3" w:rsidRPr="000072F8">
        <w:rPr>
          <w:rFonts w:ascii="Times New Roman" w:hAnsi="Times New Roman"/>
          <w:sz w:val="28"/>
          <w:szCs w:val="28"/>
        </w:rPr>
        <w:t>стал</w:t>
      </w:r>
      <w:r w:rsidR="005113ED" w:rsidRPr="000072F8">
        <w:rPr>
          <w:rFonts w:ascii="Times New Roman" w:hAnsi="Times New Roman"/>
          <w:sz w:val="28"/>
          <w:szCs w:val="28"/>
        </w:rPr>
        <w:t xml:space="preserve"> советником РАН и</w:t>
      </w:r>
      <w:r w:rsidR="009C1C66" w:rsidRPr="000072F8">
        <w:rPr>
          <w:rFonts w:ascii="Times New Roman" w:hAnsi="Times New Roman"/>
          <w:sz w:val="28"/>
          <w:szCs w:val="28"/>
        </w:rPr>
        <w:t xml:space="preserve"> научны</w:t>
      </w:r>
      <w:r w:rsidR="00EE0438" w:rsidRPr="000072F8">
        <w:rPr>
          <w:rFonts w:ascii="Times New Roman" w:hAnsi="Times New Roman"/>
          <w:sz w:val="28"/>
          <w:szCs w:val="28"/>
        </w:rPr>
        <w:t>м руководителем ТИБОХ.</w:t>
      </w:r>
      <w:r w:rsidR="00267711" w:rsidRPr="000072F8">
        <w:rPr>
          <w:rFonts w:ascii="Times New Roman" w:hAnsi="Times New Roman"/>
          <w:sz w:val="28"/>
          <w:szCs w:val="28"/>
        </w:rPr>
        <w:t xml:space="preserve"> </w:t>
      </w:r>
    </w:p>
    <w:p w:rsidR="004D7117" w:rsidRPr="000072F8" w:rsidRDefault="004D7117" w:rsidP="002F0DF0">
      <w:pPr>
        <w:widowControl w:val="0"/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Работы Г.Б. Елякова высоко оценены в России и за рубежом. Он многие годы был одним из руководителей Всесоюзного химического общества им. Д.И. Менделеева, членом исполкома Международного общества </w:t>
      </w:r>
      <w:proofErr w:type="spellStart"/>
      <w:r w:rsidRPr="000072F8">
        <w:rPr>
          <w:sz w:val="28"/>
          <w:szCs w:val="28"/>
        </w:rPr>
        <w:t>токсинологов</w:t>
      </w:r>
      <w:proofErr w:type="spellEnd"/>
      <w:r w:rsidRPr="000072F8">
        <w:rPr>
          <w:sz w:val="28"/>
          <w:szCs w:val="28"/>
        </w:rPr>
        <w:t>, Председателем Национального комитета и членом исполкома Тихоокеанской Научной Ассоциации, председателем Совета ассоциации делов</w:t>
      </w:r>
      <w:r w:rsidR="008910E6" w:rsidRPr="000072F8">
        <w:rPr>
          <w:sz w:val="28"/>
          <w:szCs w:val="28"/>
        </w:rPr>
        <w:t>ого сотрудничества со странами А</w:t>
      </w:r>
      <w:r w:rsidRPr="000072F8">
        <w:rPr>
          <w:sz w:val="28"/>
          <w:szCs w:val="28"/>
        </w:rPr>
        <w:t>зиатско-</w:t>
      </w:r>
      <w:proofErr w:type="spellStart"/>
      <w:r w:rsidR="008910E6" w:rsidRPr="000072F8">
        <w:rPr>
          <w:sz w:val="28"/>
          <w:szCs w:val="28"/>
        </w:rPr>
        <w:t>Т</w:t>
      </w:r>
      <w:r w:rsidRPr="000072F8">
        <w:rPr>
          <w:sz w:val="28"/>
          <w:szCs w:val="28"/>
        </w:rPr>
        <w:t>ихооокеанского</w:t>
      </w:r>
      <w:proofErr w:type="spellEnd"/>
      <w:r w:rsidRPr="000072F8">
        <w:rPr>
          <w:sz w:val="28"/>
          <w:szCs w:val="28"/>
        </w:rPr>
        <w:t xml:space="preserve"> региона</w:t>
      </w:r>
      <w:r w:rsidR="00054EBB" w:rsidRPr="000072F8">
        <w:rPr>
          <w:sz w:val="28"/>
          <w:szCs w:val="28"/>
        </w:rPr>
        <w:t>.</w:t>
      </w:r>
      <w:r w:rsidRPr="000072F8">
        <w:rPr>
          <w:sz w:val="28"/>
          <w:szCs w:val="28"/>
        </w:rPr>
        <w:t xml:space="preserve"> </w:t>
      </w:r>
    </w:p>
    <w:p w:rsidR="000072F8" w:rsidRDefault="001738FF" w:rsidP="002F0DF0">
      <w:pPr>
        <w:tabs>
          <w:tab w:val="left" w:pos="284"/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>Георгия Б</w:t>
      </w:r>
      <w:r w:rsidR="00597C19" w:rsidRPr="000072F8">
        <w:rPr>
          <w:sz w:val="28"/>
          <w:szCs w:val="28"/>
        </w:rPr>
        <w:t>орисовича не стало 2 мая 2005</w:t>
      </w:r>
      <w:r w:rsidR="00D27F86" w:rsidRPr="000072F8">
        <w:rPr>
          <w:sz w:val="28"/>
          <w:szCs w:val="28"/>
        </w:rPr>
        <w:t xml:space="preserve"> года.</w:t>
      </w:r>
    </w:p>
    <w:p w:rsidR="00A33062" w:rsidRPr="000072F8" w:rsidRDefault="00597C19" w:rsidP="002F0DF0">
      <w:pPr>
        <w:tabs>
          <w:tab w:val="left" w:pos="284"/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Г.Б. Еляков 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</w:rPr>
        <w:t xml:space="preserve"> автор более 260 научных статей и 50 патентов. </w:t>
      </w:r>
    </w:p>
    <w:p w:rsidR="00A33062" w:rsidRPr="000072F8" w:rsidRDefault="000072F8" w:rsidP="002F0DF0">
      <w:pPr>
        <w:tabs>
          <w:tab w:val="left" w:pos="284"/>
          <w:tab w:val="left" w:pos="6237"/>
        </w:tabs>
        <w:ind w:firstLine="567"/>
        <w:jc w:val="both"/>
        <w:rPr>
          <w:b/>
          <w:sz w:val="28"/>
          <w:szCs w:val="28"/>
        </w:rPr>
      </w:pPr>
      <w:r w:rsidRPr="000072F8">
        <w:rPr>
          <w:b/>
          <w:sz w:val="28"/>
          <w:szCs w:val="28"/>
        </w:rPr>
        <w:t>Монографии</w:t>
      </w:r>
      <w:r w:rsidR="00597C19" w:rsidRPr="000072F8">
        <w:rPr>
          <w:b/>
          <w:sz w:val="28"/>
          <w:szCs w:val="28"/>
        </w:rPr>
        <w:t xml:space="preserve">: </w:t>
      </w:r>
    </w:p>
    <w:p w:rsidR="001B35E6" w:rsidRPr="000072F8" w:rsidRDefault="001B35E6" w:rsidP="002F0DF0">
      <w:pPr>
        <w:tabs>
          <w:tab w:val="left" w:pos="284"/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Еляков Г.Б., </w:t>
      </w:r>
      <w:proofErr w:type="spellStart"/>
      <w:r w:rsidRPr="000072F8">
        <w:rPr>
          <w:sz w:val="28"/>
          <w:szCs w:val="28"/>
        </w:rPr>
        <w:t>Стоник</w:t>
      </w:r>
      <w:proofErr w:type="spellEnd"/>
      <w:r w:rsidRPr="000072F8">
        <w:rPr>
          <w:sz w:val="28"/>
          <w:szCs w:val="28"/>
        </w:rPr>
        <w:t xml:space="preserve"> В.А. </w:t>
      </w:r>
      <w:proofErr w:type="spellStart"/>
      <w:r w:rsidR="00597C19" w:rsidRPr="000072F8">
        <w:rPr>
          <w:sz w:val="28"/>
          <w:szCs w:val="28"/>
        </w:rPr>
        <w:t>Терпеноиды</w:t>
      </w:r>
      <w:proofErr w:type="spellEnd"/>
      <w:r w:rsidR="00597C19" w:rsidRPr="000072F8">
        <w:rPr>
          <w:sz w:val="28"/>
          <w:szCs w:val="28"/>
        </w:rPr>
        <w:t xml:space="preserve"> морских организмов</w:t>
      </w:r>
      <w:r w:rsidRPr="000072F8">
        <w:rPr>
          <w:sz w:val="28"/>
          <w:szCs w:val="28"/>
        </w:rPr>
        <w:t xml:space="preserve">. </w:t>
      </w:r>
      <w:r w:rsidRPr="000072F8">
        <w:rPr>
          <w:sz w:val="28"/>
          <w:szCs w:val="28"/>
        </w:rPr>
        <w:noBreakHyphen/>
      </w:r>
      <w:r w:rsidR="00597C19" w:rsidRPr="000072F8">
        <w:rPr>
          <w:sz w:val="28"/>
          <w:szCs w:val="28"/>
        </w:rPr>
        <w:t xml:space="preserve"> Москва, Наука, 1986</w:t>
      </w:r>
      <w:r w:rsidRPr="000072F8">
        <w:rPr>
          <w:sz w:val="28"/>
          <w:szCs w:val="28"/>
        </w:rPr>
        <w:t xml:space="preserve">. – 269 с. </w:t>
      </w:r>
    </w:p>
    <w:p w:rsidR="001B35E6" w:rsidRPr="000072F8" w:rsidRDefault="001B35E6" w:rsidP="002F0DF0">
      <w:pPr>
        <w:tabs>
          <w:tab w:val="left" w:pos="284"/>
          <w:tab w:val="left" w:pos="6237"/>
        </w:tabs>
        <w:ind w:firstLine="567"/>
        <w:jc w:val="both"/>
        <w:rPr>
          <w:sz w:val="28"/>
          <w:szCs w:val="28"/>
        </w:rPr>
      </w:pPr>
      <w:r w:rsidRPr="000072F8">
        <w:rPr>
          <w:color w:val="000000"/>
          <w:sz w:val="28"/>
          <w:szCs w:val="28"/>
          <w:shd w:val="clear" w:color="auto" w:fill="FFFFFF"/>
        </w:rPr>
        <w:t xml:space="preserve">Еляков Г.Б., </w:t>
      </w:r>
      <w:proofErr w:type="spellStart"/>
      <w:r w:rsidRPr="000072F8">
        <w:rPr>
          <w:color w:val="000000"/>
          <w:sz w:val="28"/>
          <w:szCs w:val="28"/>
          <w:shd w:val="clear" w:color="auto" w:fill="FFFFFF"/>
        </w:rPr>
        <w:t>Стоник</w:t>
      </w:r>
      <w:proofErr w:type="spellEnd"/>
      <w:r w:rsidRPr="000072F8">
        <w:rPr>
          <w:color w:val="000000"/>
          <w:sz w:val="28"/>
          <w:szCs w:val="28"/>
          <w:shd w:val="clear" w:color="auto" w:fill="FFFFFF"/>
        </w:rPr>
        <w:t xml:space="preserve"> В.А. Стероиды морских организмов. </w:t>
      </w:r>
      <w:r w:rsidRPr="000072F8">
        <w:rPr>
          <w:sz w:val="28"/>
          <w:szCs w:val="28"/>
        </w:rPr>
        <w:noBreakHyphen/>
      </w:r>
      <w:r w:rsidRPr="000072F8">
        <w:rPr>
          <w:color w:val="000000"/>
          <w:sz w:val="28"/>
          <w:szCs w:val="28"/>
          <w:shd w:val="clear" w:color="auto" w:fill="FFFFFF"/>
        </w:rPr>
        <w:t xml:space="preserve"> Москва: Наука, 1988. </w:t>
      </w:r>
      <w:r w:rsidRPr="000072F8">
        <w:rPr>
          <w:sz w:val="28"/>
          <w:szCs w:val="28"/>
        </w:rPr>
        <w:t>–</w:t>
      </w:r>
      <w:r w:rsidRPr="000072F8">
        <w:rPr>
          <w:color w:val="000000"/>
          <w:sz w:val="28"/>
          <w:szCs w:val="28"/>
          <w:shd w:val="clear" w:color="auto" w:fill="FFFFFF"/>
        </w:rPr>
        <w:t xml:space="preserve"> 206 с.</w:t>
      </w:r>
      <w:r w:rsidRPr="000072F8">
        <w:rPr>
          <w:sz w:val="28"/>
          <w:szCs w:val="28"/>
        </w:rPr>
        <w:t xml:space="preserve"> </w:t>
      </w:r>
    </w:p>
    <w:p w:rsidR="000072F8" w:rsidRPr="000072F8" w:rsidRDefault="000072F8" w:rsidP="002F0DF0">
      <w:pPr>
        <w:tabs>
          <w:tab w:val="left" w:pos="284"/>
          <w:tab w:val="left" w:pos="6237"/>
        </w:tabs>
        <w:ind w:firstLine="567"/>
        <w:jc w:val="both"/>
        <w:rPr>
          <w:sz w:val="28"/>
          <w:szCs w:val="28"/>
        </w:rPr>
      </w:pPr>
      <w:proofErr w:type="spellStart"/>
      <w:r w:rsidRPr="000072F8">
        <w:rPr>
          <w:sz w:val="28"/>
          <w:szCs w:val="28"/>
        </w:rPr>
        <w:t>Лоенко</w:t>
      </w:r>
      <w:proofErr w:type="spellEnd"/>
      <w:r w:rsidR="00441631" w:rsidRPr="00441631">
        <w:rPr>
          <w:sz w:val="28"/>
          <w:szCs w:val="28"/>
        </w:rPr>
        <w:t xml:space="preserve"> </w:t>
      </w:r>
      <w:r w:rsidR="00441631" w:rsidRPr="000072F8">
        <w:rPr>
          <w:sz w:val="28"/>
          <w:szCs w:val="28"/>
        </w:rPr>
        <w:t>Ю.Н.</w:t>
      </w:r>
      <w:r w:rsidRPr="000072F8">
        <w:rPr>
          <w:sz w:val="28"/>
          <w:szCs w:val="28"/>
        </w:rPr>
        <w:t>, Артюхов</w:t>
      </w:r>
      <w:r w:rsidR="00441631" w:rsidRPr="00441631">
        <w:rPr>
          <w:sz w:val="28"/>
          <w:szCs w:val="28"/>
        </w:rPr>
        <w:t xml:space="preserve"> </w:t>
      </w:r>
      <w:r w:rsidR="00441631" w:rsidRPr="000072F8">
        <w:rPr>
          <w:sz w:val="28"/>
          <w:szCs w:val="28"/>
        </w:rPr>
        <w:t>А.А.</w:t>
      </w:r>
      <w:r w:rsidRPr="000072F8">
        <w:rPr>
          <w:sz w:val="28"/>
          <w:szCs w:val="28"/>
        </w:rPr>
        <w:t>, Козловская</w:t>
      </w:r>
      <w:r w:rsidR="00441631" w:rsidRPr="00441631">
        <w:rPr>
          <w:sz w:val="28"/>
          <w:szCs w:val="28"/>
        </w:rPr>
        <w:t xml:space="preserve"> </w:t>
      </w:r>
      <w:r w:rsidR="00441631">
        <w:rPr>
          <w:sz w:val="28"/>
          <w:szCs w:val="28"/>
        </w:rPr>
        <w:t>Э.</w:t>
      </w:r>
      <w:r w:rsidR="00441631" w:rsidRPr="000072F8">
        <w:rPr>
          <w:sz w:val="28"/>
          <w:szCs w:val="28"/>
        </w:rPr>
        <w:t>П.</w:t>
      </w:r>
      <w:r w:rsidRPr="000072F8">
        <w:rPr>
          <w:sz w:val="28"/>
          <w:szCs w:val="28"/>
        </w:rPr>
        <w:t>, Мирошниченко</w:t>
      </w:r>
      <w:r w:rsidR="00441631" w:rsidRPr="00441631">
        <w:rPr>
          <w:sz w:val="28"/>
          <w:szCs w:val="28"/>
        </w:rPr>
        <w:t xml:space="preserve"> </w:t>
      </w:r>
      <w:r w:rsidR="00441631" w:rsidRPr="000072F8">
        <w:rPr>
          <w:sz w:val="28"/>
          <w:szCs w:val="28"/>
        </w:rPr>
        <w:t>В.А.</w:t>
      </w:r>
      <w:r w:rsidRPr="000072F8">
        <w:rPr>
          <w:sz w:val="28"/>
          <w:szCs w:val="28"/>
        </w:rPr>
        <w:t xml:space="preserve">, Еляков </w:t>
      </w:r>
      <w:r w:rsidR="0009738E" w:rsidRPr="000072F8">
        <w:rPr>
          <w:sz w:val="28"/>
          <w:szCs w:val="28"/>
        </w:rPr>
        <w:t xml:space="preserve">Г.Б. </w:t>
      </w:r>
      <w:proofErr w:type="spellStart"/>
      <w:r w:rsidR="00597C19" w:rsidRPr="000072F8">
        <w:rPr>
          <w:sz w:val="28"/>
          <w:szCs w:val="28"/>
        </w:rPr>
        <w:t>Зостерин</w:t>
      </w:r>
      <w:proofErr w:type="spellEnd"/>
      <w:r w:rsidRPr="000072F8">
        <w:rPr>
          <w:sz w:val="28"/>
          <w:szCs w:val="28"/>
        </w:rPr>
        <w:t xml:space="preserve">. </w:t>
      </w:r>
      <w:r w:rsidRPr="000072F8">
        <w:rPr>
          <w:sz w:val="28"/>
          <w:szCs w:val="28"/>
        </w:rPr>
        <w:noBreakHyphen/>
      </w:r>
      <w:r w:rsidR="00597C19" w:rsidRPr="000072F8">
        <w:rPr>
          <w:sz w:val="28"/>
          <w:szCs w:val="28"/>
        </w:rPr>
        <w:t xml:space="preserve"> Владивосток: </w:t>
      </w:r>
      <w:proofErr w:type="spellStart"/>
      <w:r w:rsidR="00597C19" w:rsidRPr="000072F8">
        <w:rPr>
          <w:sz w:val="28"/>
          <w:szCs w:val="28"/>
        </w:rPr>
        <w:t>Дальнаука</w:t>
      </w:r>
      <w:proofErr w:type="spellEnd"/>
      <w:r w:rsidR="00597C19" w:rsidRPr="000072F8">
        <w:rPr>
          <w:sz w:val="28"/>
          <w:szCs w:val="28"/>
        </w:rPr>
        <w:t xml:space="preserve">, 1997; </w:t>
      </w:r>
      <w:r w:rsidRPr="000072F8">
        <w:rPr>
          <w:sz w:val="28"/>
          <w:szCs w:val="28"/>
        </w:rPr>
        <w:t xml:space="preserve">второе изд. 2013. – 111 с. </w:t>
      </w:r>
    </w:p>
    <w:p w:rsidR="00597C19" w:rsidRPr="000072F8" w:rsidRDefault="000072F8" w:rsidP="002F0DF0">
      <w:pPr>
        <w:tabs>
          <w:tab w:val="left" w:pos="284"/>
          <w:tab w:val="left" w:pos="6237"/>
        </w:tabs>
        <w:ind w:firstLine="567"/>
        <w:jc w:val="both"/>
        <w:rPr>
          <w:bCs/>
          <w:sz w:val="28"/>
          <w:szCs w:val="28"/>
        </w:rPr>
      </w:pPr>
      <w:r w:rsidRPr="000072F8">
        <w:rPr>
          <w:bCs/>
          <w:sz w:val="28"/>
          <w:szCs w:val="28"/>
        </w:rPr>
        <w:t>Михайлов В.В., Кузнецова Т.А.</w:t>
      </w:r>
      <w:r w:rsidR="0009738E">
        <w:rPr>
          <w:bCs/>
          <w:sz w:val="28"/>
          <w:szCs w:val="28"/>
        </w:rPr>
        <w:t>, Еляков Г.Б.</w:t>
      </w:r>
      <w:r w:rsidRPr="000072F8">
        <w:rPr>
          <w:bCs/>
          <w:sz w:val="28"/>
          <w:szCs w:val="28"/>
        </w:rPr>
        <w:t xml:space="preserve"> </w:t>
      </w:r>
      <w:r w:rsidR="00597C19" w:rsidRPr="000072F8">
        <w:rPr>
          <w:sz w:val="28"/>
          <w:szCs w:val="28"/>
        </w:rPr>
        <w:t>Морские микроорганизмы и их вторичные биологически активные метаболиты</w:t>
      </w:r>
      <w:r w:rsidRPr="000072F8">
        <w:rPr>
          <w:sz w:val="28"/>
          <w:szCs w:val="28"/>
        </w:rPr>
        <w:t>. –</w:t>
      </w:r>
      <w:r w:rsidR="00597C19" w:rsidRPr="000072F8">
        <w:rPr>
          <w:bCs/>
          <w:sz w:val="28"/>
          <w:szCs w:val="28"/>
        </w:rPr>
        <w:t xml:space="preserve"> </w:t>
      </w:r>
      <w:r w:rsidRPr="000072F8">
        <w:rPr>
          <w:bCs/>
          <w:sz w:val="28"/>
          <w:szCs w:val="28"/>
        </w:rPr>
        <w:t xml:space="preserve">Владивосток: </w:t>
      </w:r>
      <w:proofErr w:type="spellStart"/>
      <w:r w:rsidR="00597C19" w:rsidRPr="000072F8">
        <w:rPr>
          <w:bCs/>
          <w:sz w:val="28"/>
          <w:szCs w:val="28"/>
        </w:rPr>
        <w:t>Дальнаука</w:t>
      </w:r>
      <w:proofErr w:type="spellEnd"/>
      <w:r w:rsidR="00597C19" w:rsidRPr="000072F8">
        <w:rPr>
          <w:bCs/>
          <w:sz w:val="28"/>
          <w:szCs w:val="28"/>
        </w:rPr>
        <w:t xml:space="preserve">, 1999. </w:t>
      </w:r>
      <w:r w:rsidRPr="000072F8">
        <w:rPr>
          <w:bCs/>
          <w:sz w:val="28"/>
          <w:szCs w:val="28"/>
        </w:rPr>
        <w:t>– 131 с</w:t>
      </w:r>
      <w:r w:rsidR="00441631">
        <w:rPr>
          <w:bCs/>
          <w:sz w:val="28"/>
          <w:szCs w:val="28"/>
        </w:rPr>
        <w:t>.</w:t>
      </w:r>
    </w:p>
    <w:p w:rsidR="00417F45" w:rsidRPr="000072F8" w:rsidRDefault="00417F45" w:rsidP="000072F8">
      <w:pPr>
        <w:tabs>
          <w:tab w:val="left" w:pos="284"/>
          <w:tab w:val="left" w:pos="6237"/>
        </w:tabs>
        <w:ind w:right="-284" w:firstLine="567"/>
        <w:jc w:val="both"/>
        <w:rPr>
          <w:b/>
          <w:bCs/>
          <w:sz w:val="28"/>
          <w:szCs w:val="28"/>
        </w:rPr>
      </w:pPr>
      <w:r w:rsidRPr="000072F8">
        <w:rPr>
          <w:b/>
          <w:bCs/>
          <w:sz w:val="28"/>
          <w:szCs w:val="28"/>
        </w:rPr>
        <w:t>Избранные публикации в журналах (из 260):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G</w:t>
      </w:r>
      <w:r w:rsidRPr="00441631">
        <w:rPr>
          <w:sz w:val="28"/>
          <w:szCs w:val="28"/>
          <w:lang w:val="en-US"/>
        </w:rPr>
        <w:t>.</w:t>
      </w:r>
      <w:r w:rsidRPr="000072F8">
        <w:rPr>
          <w:sz w:val="28"/>
          <w:szCs w:val="28"/>
          <w:lang w:val="en-US"/>
        </w:rPr>
        <w:t>B</w:t>
      </w:r>
      <w:r w:rsidRPr="00441631">
        <w:rPr>
          <w:sz w:val="28"/>
          <w:szCs w:val="28"/>
          <w:lang w:val="en-US"/>
        </w:rPr>
        <w:t xml:space="preserve">., </w:t>
      </w:r>
      <w:proofErr w:type="spellStart"/>
      <w:r w:rsidRPr="000072F8">
        <w:rPr>
          <w:sz w:val="28"/>
          <w:szCs w:val="28"/>
          <w:lang w:val="en-US"/>
        </w:rPr>
        <w:t>Strigina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L</w:t>
      </w:r>
      <w:r w:rsidRPr="00441631">
        <w:rPr>
          <w:sz w:val="28"/>
          <w:szCs w:val="28"/>
          <w:lang w:val="en-US"/>
        </w:rPr>
        <w:t>.</w:t>
      </w:r>
      <w:r w:rsidRPr="000072F8">
        <w:rPr>
          <w:sz w:val="28"/>
          <w:szCs w:val="28"/>
          <w:lang w:val="en-US"/>
        </w:rPr>
        <w:t>I</w:t>
      </w:r>
      <w:r w:rsidRPr="00441631">
        <w:rPr>
          <w:sz w:val="28"/>
          <w:szCs w:val="28"/>
          <w:lang w:val="en-US"/>
        </w:rPr>
        <w:t xml:space="preserve">., </w:t>
      </w:r>
      <w:proofErr w:type="spellStart"/>
      <w:r w:rsidRPr="000072F8">
        <w:rPr>
          <w:sz w:val="28"/>
          <w:szCs w:val="28"/>
          <w:lang w:val="en-US"/>
        </w:rPr>
        <w:t>Uvarova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N</w:t>
      </w:r>
      <w:r w:rsidRPr="00441631">
        <w:rPr>
          <w:sz w:val="28"/>
          <w:szCs w:val="28"/>
          <w:lang w:val="en-US"/>
        </w:rPr>
        <w:t>.</w:t>
      </w:r>
      <w:r w:rsidRPr="000072F8">
        <w:rPr>
          <w:sz w:val="28"/>
          <w:szCs w:val="28"/>
          <w:lang w:val="en-US"/>
        </w:rPr>
        <w:t>I</w:t>
      </w:r>
      <w:r w:rsidRPr="00441631">
        <w:rPr>
          <w:sz w:val="28"/>
          <w:szCs w:val="28"/>
          <w:lang w:val="en-US"/>
        </w:rPr>
        <w:t xml:space="preserve">., </w:t>
      </w:r>
      <w:proofErr w:type="spellStart"/>
      <w:r w:rsidRPr="000072F8">
        <w:rPr>
          <w:sz w:val="28"/>
          <w:szCs w:val="28"/>
          <w:lang w:val="en-US"/>
        </w:rPr>
        <w:t>Vaskovsky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V</w:t>
      </w:r>
      <w:r w:rsidRPr="00441631">
        <w:rPr>
          <w:sz w:val="28"/>
          <w:szCs w:val="28"/>
          <w:lang w:val="en-US"/>
        </w:rPr>
        <w:t>.</w:t>
      </w:r>
      <w:r w:rsidRPr="000072F8">
        <w:rPr>
          <w:sz w:val="28"/>
          <w:szCs w:val="28"/>
          <w:lang w:val="en-US"/>
        </w:rPr>
        <w:t>E</w:t>
      </w:r>
      <w:r w:rsidRPr="00441631">
        <w:rPr>
          <w:sz w:val="28"/>
          <w:szCs w:val="28"/>
          <w:lang w:val="en-US"/>
        </w:rPr>
        <w:t xml:space="preserve">., </w:t>
      </w:r>
      <w:proofErr w:type="spellStart"/>
      <w:r w:rsidRPr="000072F8">
        <w:rPr>
          <w:sz w:val="28"/>
          <w:szCs w:val="28"/>
          <w:lang w:val="en-US"/>
        </w:rPr>
        <w:t>Dzizenko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A</w:t>
      </w:r>
      <w:r w:rsidRPr="00441631">
        <w:rPr>
          <w:sz w:val="28"/>
          <w:szCs w:val="28"/>
          <w:lang w:val="en-US"/>
        </w:rPr>
        <w:t>.</w:t>
      </w:r>
      <w:r w:rsidRPr="000072F8">
        <w:rPr>
          <w:sz w:val="28"/>
          <w:szCs w:val="28"/>
          <w:lang w:val="en-US"/>
        </w:rPr>
        <w:t>K</w:t>
      </w:r>
      <w:r w:rsidRPr="00441631">
        <w:rPr>
          <w:sz w:val="28"/>
          <w:szCs w:val="28"/>
          <w:lang w:val="en-US"/>
        </w:rPr>
        <w:t xml:space="preserve">., </w:t>
      </w:r>
      <w:proofErr w:type="spellStart"/>
      <w:r w:rsidRPr="000072F8">
        <w:rPr>
          <w:sz w:val="28"/>
          <w:szCs w:val="28"/>
          <w:lang w:val="en-US"/>
        </w:rPr>
        <w:t>Kochetkov</w:t>
      </w:r>
      <w:proofErr w:type="spellEnd"/>
      <w:r w:rsidRPr="00441631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 xml:space="preserve">N.K. Glycosides from the Ginseng roots // </w:t>
      </w:r>
      <w:r w:rsidRPr="000072F8">
        <w:rPr>
          <w:i/>
          <w:sz w:val="28"/>
          <w:szCs w:val="28"/>
          <w:lang w:val="en-US"/>
        </w:rPr>
        <w:t>Tetrahedron Lett</w:t>
      </w:r>
      <w:r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 xml:space="preserve">1964.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>Vol. 9</w:t>
      </w:r>
      <w:r w:rsidR="00A33062"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 xml:space="preserve"> N 48</w:t>
      </w:r>
      <w:r w:rsidR="00A33062" w:rsidRPr="000072F8">
        <w:rPr>
          <w:sz w:val="28"/>
          <w:szCs w:val="28"/>
          <w:lang w:val="en-US"/>
        </w:rPr>
        <w:t>. –</w:t>
      </w:r>
      <w:r w:rsidRPr="000072F8">
        <w:rPr>
          <w:sz w:val="28"/>
          <w:szCs w:val="28"/>
          <w:lang w:val="en-US"/>
        </w:rPr>
        <w:t xml:space="preserve"> </w:t>
      </w:r>
      <w:r w:rsidR="00A33062" w:rsidRPr="000072F8">
        <w:rPr>
          <w:sz w:val="28"/>
          <w:szCs w:val="28"/>
        </w:rPr>
        <w:t>С.</w:t>
      </w:r>
      <w:r w:rsidRPr="000072F8">
        <w:rPr>
          <w:sz w:val="28"/>
          <w:szCs w:val="28"/>
          <w:lang w:val="en-US"/>
        </w:rPr>
        <w:t>3591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>3597.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0072F8">
        <w:rPr>
          <w:sz w:val="28"/>
          <w:szCs w:val="28"/>
          <w:lang w:val="en-US"/>
        </w:rPr>
        <w:t xml:space="preserve"> G.B., </w:t>
      </w:r>
      <w:proofErr w:type="spellStart"/>
      <w:r w:rsidRPr="000072F8">
        <w:rPr>
          <w:sz w:val="28"/>
          <w:szCs w:val="28"/>
          <w:lang w:val="en-US"/>
        </w:rPr>
        <w:t>Kuznetsova</w:t>
      </w:r>
      <w:proofErr w:type="spellEnd"/>
      <w:r w:rsidRPr="000072F8">
        <w:rPr>
          <w:sz w:val="28"/>
          <w:szCs w:val="28"/>
          <w:lang w:val="en-US"/>
        </w:rPr>
        <w:t xml:space="preserve"> T.A., </w:t>
      </w:r>
      <w:proofErr w:type="spellStart"/>
      <w:r w:rsidRPr="000072F8">
        <w:rPr>
          <w:sz w:val="28"/>
          <w:szCs w:val="28"/>
          <w:lang w:val="en-US"/>
        </w:rPr>
        <w:t>Dzizenko</w:t>
      </w:r>
      <w:proofErr w:type="spellEnd"/>
      <w:r w:rsidRPr="000072F8">
        <w:rPr>
          <w:sz w:val="28"/>
          <w:szCs w:val="28"/>
          <w:lang w:val="en-US"/>
        </w:rPr>
        <w:t xml:space="preserve"> A.K., </w:t>
      </w:r>
      <w:proofErr w:type="spellStart"/>
      <w:r w:rsidRPr="000072F8">
        <w:rPr>
          <w:sz w:val="28"/>
          <w:szCs w:val="28"/>
          <w:lang w:val="en-US"/>
        </w:rPr>
        <w:t>El'kin</w:t>
      </w:r>
      <w:proofErr w:type="spellEnd"/>
      <w:r w:rsidRPr="000072F8">
        <w:rPr>
          <w:sz w:val="28"/>
          <w:szCs w:val="28"/>
          <w:lang w:val="en-US"/>
        </w:rPr>
        <w:t xml:space="preserve"> </w:t>
      </w:r>
      <w:proofErr w:type="spellStart"/>
      <w:r w:rsidRPr="000072F8">
        <w:rPr>
          <w:sz w:val="28"/>
          <w:szCs w:val="28"/>
          <w:lang w:val="en-US"/>
        </w:rPr>
        <w:t>Yu.N</w:t>
      </w:r>
      <w:proofErr w:type="spellEnd"/>
      <w:r w:rsidRPr="000072F8">
        <w:rPr>
          <w:sz w:val="28"/>
          <w:szCs w:val="28"/>
          <w:lang w:val="en-US"/>
        </w:rPr>
        <w:t xml:space="preserve">. A chemical investigation of the </w:t>
      </w:r>
      <w:proofErr w:type="spellStart"/>
      <w:r w:rsidRPr="000072F8">
        <w:rPr>
          <w:sz w:val="28"/>
          <w:szCs w:val="28"/>
          <w:lang w:val="en-US"/>
        </w:rPr>
        <w:t>trepang</w:t>
      </w:r>
      <w:proofErr w:type="spellEnd"/>
      <w:r w:rsidRPr="000072F8">
        <w:rPr>
          <w:sz w:val="28"/>
          <w:szCs w:val="28"/>
          <w:lang w:val="en-US"/>
        </w:rPr>
        <w:t xml:space="preserve"> (</w:t>
      </w:r>
      <w:proofErr w:type="spellStart"/>
      <w:r w:rsidRPr="000072F8">
        <w:rPr>
          <w:i/>
          <w:sz w:val="28"/>
          <w:szCs w:val="28"/>
          <w:lang w:val="en-US"/>
        </w:rPr>
        <w:t>Stichopus</w:t>
      </w:r>
      <w:proofErr w:type="spellEnd"/>
      <w:r w:rsidRPr="000072F8">
        <w:rPr>
          <w:i/>
          <w:sz w:val="28"/>
          <w:szCs w:val="28"/>
          <w:lang w:val="en-US"/>
        </w:rPr>
        <w:t xml:space="preserve"> </w:t>
      </w:r>
      <w:proofErr w:type="spellStart"/>
      <w:r w:rsidRPr="000072F8">
        <w:rPr>
          <w:i/>
          <w:sz w:val="28"/>
          <w:szCs w:val="28"/>
          <w:lang w:val="en-US"/>
        </w:rPr>
        <w:t>Japonicus</w:t>
      </w:r>
      <w:proofErr w:type="spellEnd"/>
      <w:r w:rsidRPr="000072F8">
        <w:rPr>
          <w:sz w:val="28"/>
          <w:szCs w:val="28"/>
          <w:lang w:val="en-US"/>
        </w:rPr>
        <w:t xml:space="preserve"> </w:t>
      </w:r>
      <w:proofErr w:type="spellStart"/>
      <w:r w:rsidRPr="000072F8">
        <w:rPr>
          <w:sz w:val="28"/>
          <w:szCs w:val="28"/>
          <w:lang w:val="en-US"/>
        </w:rPr>
        <w:t>Selenka</w:t>
      </w:r>
      <w:proofErr w:type="spellEnd"/>
      <w:r w:rsidRPr="000072F8">
        <w:rPr>
          <w:sz w:val="28"/>
          <w:szCs w:val="28"/>
          <w:lang w:val="en-US"/>
        </w:rPr>
        <w:t xml:space="preserve">): the structure of triterpenoid </w:t>
      </w:r>
      <w:proofErr w:type="spellStart"/>
      <w:r w:rsidRPr="000072F8">
        <w:rPr>
          <w:sz w:val="28"/>
          <w:szCs w:val="28"/>
          <w:lang w:val="en-US"/>
        </w:rPr>
        <w:t>aglycones</w:t>
      </w:r>
      <w:proofErr w:type="spellEnd"/>
      <w:r w:rsidRPr="000072F8">
        <w:rPr>
          <w:sz w:val="28"/>
          <w:szCs w:val="28"/>
          <w:lang w:val="en-US"/>
        </w:rPr>
        <w:t xml:space="preserve"> obtained from </w:t>
      </w:r>
      <w:proofErr w:type="spellStart"/>
      <w:r w:rsidRPr="000072F8">
        <w:rPr>
          <w:sz w:val="28"/>
          <w:szCs w:val="28"/>
          <w:lang w:val="en-US"/>
        </w:rPr>
        <w:t>trepang</w:t>
      </w:r>
      <w:proofErr w:type="spellEnd"/>
      <w:r w:rsidRPr="000072F8">
        <w:rPr>
          <w:sz w:val="28"/>
          <w:szCs w:val="28"/>
          <w:lang w:val="en-US"/>
        </w:rPr>
        <w:t xml:space="preserve"> glycosides // </w:t>
      </w:r>
      <w:r w:rsidRPr="000072F8">
        <w:rPr>
          <w:i/>
          <w:sz w:val="28"/>
          <w:szCs w:val="28"/>
          <w:lang w:val="en-US"/>
        </w:rPr>
        <w:t>Tetrahedron Lett</w:t>
      </w:r>
      <w:r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t xml:space="preserve">– </w:t>
      </w:r>
      <w:r w:rsidRPr="000072F8">
        <w:rPr>
          <w:sz w:val="28"/>
          <w:szCs w:val="28"/>
          <w:lang w:val="en-US"/>
        </w:rPr>
        <w:t>1969</w:t>
      </w:r>
      <w:r w:rsidR="00A33062"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 xml:space="preserve"> V. 15</w:t>
      </w:r>
      <w:r w:rsidR="00A33062" w:rsidRPr="000072F8">
        <w:rPr>
          <w:sz w:val="28"/>
          <w:szCs w:val="28"/>
          <w:lang w:val="en-US"/>
        </w:rPr>
        <w:t>. –</w:t>
      </w:r>
      <w:r w:rsidRPr="000072F8">
        <w:rPr>
          <w:sz w:val="28"/>
          <w:szCs w:val="28"/>
          <w:lang w:val="en-US"/>
        </w:rPr>
        <w:t xml:space="preserve"> </w:t>
      </w:r>
      <w:r w:rsidR="00A33062" w:rsidRPr="000072F8">
        <w:rPr>
          <w:sz w:val="28"/>
          <w:szCs w:val="28"/>
        </w:rPr>
        <w:t>С.</w:t>
      </w:r>
      <w:r w:rsidRPr="000072F8">
        <w:rPr>
          <w:sz w:val="28"/>
          <w:szCs w:val="28"/>
          <w:lang w:val="en-US"/>
        </w:rPr>
        <w:t>1151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  <w:lang w:val="en-US"/>
        </w:rPr>
        <w:t>1154.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Stonik</w:t>
      </w:r>
      <w:proofErr w:type="spellEnd"/>
      <w:r w:rsidRPr="000072F8">
        <w:rPr>
          <w:sz w:val="28"/>
          <w:szCs w:val="28"/>
          <w:lang w:val="en-US"/>
        </w:rPr>
        <w:t xml:space="preserve"> V.A., </w:t>
      </w: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0072F8">
        <w:rPr>
          <w:sz w:val="28"/>
          <w:szCs w:val="28"/>
          <w:lang w:val="en-US"/>
        </w:rPr>
        <w:t xml:space="preserve"> E.B. Secondary metabolites from Echinoderms as chemotaxonomic markers. // </w:t>
      </w:r>
      <w:r w:rsidRPr="000072F8">
        <w:rPr>
          <w:i/>
          <w:sz w:val="28"/>
          <w:szCs w:val="28"/>
          <w:lang w:val="en-US"/>
        </w:rPr>
        <w:t>Bioorganic Marine Chemistry</w:t>
      </w:r>
      <w:r w:rsidRPr="000072F8">
        <w:rPr>
          <w:sz w:val="28"/>
          <w:szCs w:val="28"/>
          <w:lang w:val="en-US"/>
        </w:rPr>
        <w:t xml:space="preserve"> (P.J.</w:t>
      </w:r>
      <w:r w:rsidR="00A33062" w:rsidRPr="000072F8">
        <w:rPr>
          <w:sz w:val="28"/>
          <w:szCs w:val="28"/>
          <w:lang w:val="en-US"/>
        </w:rPr>
        <w:t> </w:t>
      </w:r>
      <w:r w:rsidRPr="000072F8">
        <w:rPr>
          <w:sz w:val="28"/>
          <w:szCs w:val="28"/>
          <w:lang w:val="en-US"/>
        </w:rPr>
        <w:t xml:space="preserve">Scheuer, Ed.). </w:t>
      </w:r>
      <w:r w:rsidR="00A33062" w:rsidRPr="000072F8">
        <w:rPr>
          <w:sz w:val="28"/>
          <w:szCs w:val="28"/>
        </w:rPr>
        <w:noBreakHyphen/>
      </w:r>
      <w:r w:rsidR="00A33062" w:rsidRPr="000072F8">
        <w:rPr>
          <w:sz w:val="28"/>
          <w:szCs w:val="28"/>
          <w:lang w:val="en-US"/>
        </w:rPr>
        <w:t xml:space="preserve"> </w:t>
      </w:r>
      <w:r w:rsidRPr="000072F8">
        <w:rPr>
          <w:sz w:val="28"/>
          <w:szCs w:val="28"/>
          <w:lang w:val="en-US"/>
        </w:rPr>
        <w:t>Berlin: Springer-</w:t>
      </w:r>
      <w:proofErr w:type="spellStart"/>
      <w:r w:rsidRPr="000072F8">
        <w:rPr>
          <w:sz w:val="28"/>
          <w:szCs w:val="28"/>
          <w:lang w:val="en-US"/>
        </w:rPr>
        <w:t>Verlag</w:t>
      </w:r>
      <w:proofErr w:type="spellEnd"/>
      <w:r w:rsidRPr="000072F8">
        <w:rPr>
          <w:sz w:val="28"/>
          <w:szCs w:val="28"/>
          <w:lang w:val="en-US"/>
        </w:rPr>
        <w:t xml:space="preserve">, 1988.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 xml:space="preserve">Vol. 2.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>P. 43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>85.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Stonik</w:t>
      </w:r>
      <w:proofErr w:type="spellEnd"/>
      <w:r w:rsidRPr="000072F8">
        <w:rPr>
          <w:sz w:val="28"/>
          <w:szCs w:val="28"/>
          <w:lang w:val="en-US"/>
        </w:rPr>
        <w:t xml:space="preserve"> V.A., </w:t>
      </w: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0072F8">
        <w:rPr>
          <w:sz w:val="28"/>
          <w:szCs w:val="28"/>
          <w:lang w:val="en-US"/>
        </w:rPr>
        <w:t xml:space="preserve"> G.B. Structure and biological activity of sponge and sea cucumber toxins. // </w:t>
      </w:r>
      <w:r w:rsidRPr="000072F8">
        <w:rPr>
          <w:i/>
          <w:sz w:val="28"/>
          <w:szCs w:val="28"/>
          <w:lang w:val="en-US"/>
        </w:rPr>
        <w:t>Handbook of natural toxins</w:t>
      </w:r>
      <w:r w:rsidRPr="000072F8">
        <w:rPr>
          <w:sz w:val="28"/>
          <w:szCs w:val="28"/>
          <w:lang w:val="en-US"/>
        </w:rPr>
        <w:t xml:space="preserve"> (Anthony T. </w:t>
      </w:r>
      <w:proofErr w:type="spellStart"/>
      <w:r w:rsidRPr="000072F8">
        <w:rPr>
          <w:sz w:val="28"/>
          <w:szCs w:val="28"/>
          <w:lang w:val="en-US"/>
        </w:rPr>
        <w:t>Tu</w:t>
      </w:r>
      <w:proofErr w:type="spellEnd"/>
      <w:r w:rsidRPr="000072F8">
        <w:rPr>
          <w:sz w:val="28"/>
          <w:szCs w:val="28"/>
          <w:lang w:val="en-US"/>
        </w:rPr>
        <w:t>, Ed.)</w:t>
      </w:r>
      <w:r w:rsidR="00A33062"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  <w:lang w:val="en-US"/>
        </w:rPr>
        <w:t xml:space="preserve"> New York &amp; Basel: Marcel Dekker </w:t>
      </w:r>
      <w:proofErr w:type="spellStart"/>
      <w:r w:rsidRPr="000072F8">
        <w:rPr>
          <w:sz w:val="28"/>
          <w:szCs w:val="28"/>
          <w:lang w:val="en-US"/>
        </w:rPr>
        <w:t>inc.</w:t>
      </w:r>
      <w:proofErr w:type="spellEnd"/>
      <w:r w:rsidR="00A33062" w:rsidRPr="000072F8">
        <w:rPr>
          <w:sz w:val="28"/>
          <w:szCs w:val="28"/>
          <w:lang w:val="en-US"/>
        </w:rPr>
        <w:t>,</w:t>
      </w:r>
      <w:r w:rsidRPr="000072F8">
        <w:rPr>
          <w:sz w:val="28"/>
          <w:szCs w:val="28"/>
          <w:lang w:val="en-US"/>
        </w:rPr>
        <w:t xml:space="preserve"> 1988.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>Vol. 3</w:t>
      </w:r>
      <w:r w:rsidR="00A33062"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 xml:space="preserve"> P. 107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>120.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0072F8">
        <w:rPr>
          <w:sz w:val="28"/>
          <w:szCs w:val="28"/>
          <w:lang w:val="en-US"/>
        </w:rPr>
        <w:t xml:space="preserve"> G.B., </w:t>
      </w:r>
      <w:proofErr w:type="spellStart"/>
      <w:r w:rsidRPr="000072F8">
        <w:rPr>
          <w:sz w:val="28"/>
          <w:szCs w:val="28"/>
          <w:lang w:val="en-US"/>
        </w:rPr>
        <w:t>Stonik</w:t>
      </w:r>
      <w:proofErr w:type="spellEnd"/>
      <w:r w:rsidRPr="000072F8">
        <w:rPr>
          <w:sz w:val="28"/>
          <w:szCs w:val="28"/>
          <w:lang w:val="en-US"/>
        </w:rPr>
        <w:t xml:space="preserve"> V.A., </w:t>
      </w:r>
      <w:proofErr w:type="spellStart"/>
      <w:r w:rsidRPr="000072F8">
        <w:rPr>
          <w:sz w:val="28"/>
          <w:szCs w:val="28"/>
          <w:lang w:val="en-US"/>
        </w:rPr>
        <w:t>Levina</w:t>
      </w:r>
      <w:proofErr w:type="spellEnd"/>
      <w:r w:rsidRPr="000072F8">
        <w:rPr>
          <w:sz w:val="28"/>
          <w:szCs w:val="28"/>
          <w:lang w:val="en-US"/>
        </w:rPr>
        <w:t xml:space="preserve"> E.V. Marine tetracyclic isoprenoids: structure and biosynthesis. // </w:t>
      </w:r>
      <w:r w:rsidRPr="000072F8">
        <w:rPr>
          <w:i/>
          <w:sz w:val="28"/>
          <w:szCs w:val="28"/>
          <w:lang w:val="en-US"/>
        </w:rPr>
        <w:t xml:space="preserve">Pure &amp; Appl. </w:t>
      </w:r>
      <w:proofErr w:type="spellStart"/>
      <w:r w:rsidRPr="000072F8">
        <w:rPr>
          <w:i/>
          <w:sz w:val="28"/>
          <w:szCs w:val="28"/>
          <w:lang w:val="en-US"/>
        </w:rPr>
        <w:t>Chem</w:t>
      </w:r>
      <w:proofErr w:type="spellEnd"/>
      <w:r w:rsidRPr="000072F8">
        <w:rPr>
          <w:sz w:val="28"/>
          <w:szCs w:val="28"/>
          <w:lang w:val="en-US"/>
        </w:rPr>
        <w:t xml:space="preserve">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 xml:space="preserve">1990.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>V. 62</w:t>
      </w:r>
      <w:r w:rsidR="00A33062" w:rsidRPr="000072F8">
        <w:rPr>
          <w:sz w:val="28"/>
          <w:szCs w:val="28"/>
          <w:lang w:val="en-US"/>
        </w:rPr>
        <w:t xml:space="preserve">. 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 xml:space="preserve"> N. </w:t>
      </w:r>
      <w:proofErr w:type="gramStart"/>
      <w:r w:rsidRPr="000072F8">
        <w:rPr>
          <w:sz w:val="28"/>
          <w:szCs w:val="28"/>
          <w:lang w:val="en-US"/>
        </w:rPr>
        <w:t>7</w:t>
      </w:r>
      <w:proofErr w:type="gramEnd"/>
      <w:r w:rsidR="00A33062" w:rsidRPr="000072F8">
        <w:rPr>
          <w:sz w:val="28"/>
          <w:szCs w:val="28"/>
          <w:lang w:val="en-US"/>
        </w:rPr>
        <w:t>. –</w:t>
      </w:r>
      <w:r w:rsidRPr="000072F8">
        <w:rPr>
          <w:sz w:val="28"/>
          <w:szCs w:val="28"/>
          <w:lang w:val="en-US"/>
        </w:rPr>
        <w:t xml:space="preserve"> </w:t>
      </w:r>
      <w:r w:rsidR="00A33062" w:rsidRPr="000072F8">
        <w:rPr>
          <w:sz w:val="28"/>
          <w:szCs w:val="28"/>
        </w:rPr>
        <w:t>С</w:t>
      </w:r>
      <w:r w:rsidR="00A33062" w:rsidRPr="000072F8">
        <w:rPr>
          <w:sz w:val="28"/>
          <w:szCs w:val="28"/>
          <w:lang w:val="en-US"/>
        </w:rPr>
        <w:t>.</w:t>
      </w:r>
      <w:r w:rsidR="00A33062" w:rsidRPr="000072F8">
        <w:rPr>
          <w:sz w:val="28"/>
          <w:szCs w:val="28"/>
        </w:rPr>
        <w:t> </w:t>
      </w:r>
      <w:r w:rsidRPr="000072F8">
        <w:rPr>
          <w:sz w:val="28"/>
          <w:szCs w:val="28"/>
          <w:lang w:val="en-US"/>
        </w:rPr>
        <w:t>1259</w:t>
      </w:r>
      <w:r w:rsidR="00A33062" w:rsidRPr="000072F8">
        <w:rPr>
          <w:sz w:val="28"/>
          <w:szCs w:val="28"/>
          <w:lang w:val="en-US"/>
        </w:rPr>
        <w:noBreakHyphen/>
      </w:r>
      <w:r w:rsidRPr="000072F8">
        <w:rPr>
          <w:sz w:val="28"/>
          <w:szCs w:val="28"/>
          <w:lang w:val="en-US"/>
        </w:rPr>
        <w:t>1262.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  <w:lang w:val="en-US"/>
        </w:rPr>
      </w:pPr>
      <w:proofErr w:type="spellStart"/>
      <w:r w:rsidRPr="000072F8">
        <w:rPr>
          <w:sz w:val="28"/>
          <w:szCs w:val="28"/>
          <w:lang w:val="en-US"/>
        </w:rPr>
        <w:t>Elyakov</w:t>
      </w:r>
      <w:proofErr w:type="spellEnd"/>
      <w:r w:rsidRPr="000072F8">
        <w:rPr>
          <w:sz w:val="28"/>
          <w:szCs w:val="28"/>
          <w:lang w:val="en-US"/>
        </w:rPr>
        <w:t xml:space="preserve"> G.B., </w:t>
      </w:r>
      <w:proofErr w:type="spellStart"/>
      <w:r w:rsidRPr="000072F8">
        <w:rPr>
          <w:sz w:val="28"/>
          <w:szCs w:val="28"/>
          <w:lang w:val="en-US"/>
        </w:rPr>
        <w:t>Kuznetsova</w:t>
      </w:r>
      <w:proofErr w:type="spellEnd"/>
      <w:r w:rsidRPr="000072F8">
        <w:rPr>
          <w:sz w:val="28"/>
          <w:szCs w:val="28"/>
          <w:lang w:val="en-US"/>
        </w:rPr>
        <w:t xml:space="preserve"> T.A., </w:t>
      </w:r>
      <w:proofErr w:type="spellStart"/>
      <w:r w:rsidRPr="000072F8">
        <w:rPr>
          <w:sz w:val="28"/>
          <w:szCs w:val="28"/>
          <w:lang w:val="en-US"/>
        </w:rPr>
        <w:t>Stonik</w:t>
      </w:r>
      <w:proofErr w:type="spellEnd"/>
      <w:r w:rsidRPr="000072F8">
        <w:rPr>
          <w:sz w:val="28"/>
          <w:szCs w:val="28"/>
          <w:lang w:val="en-US"/>
        </w:rPr>
        <w:t xml:space="preserve"> V.A., </w:t>
      </w:r>
      <w:proofErr w:type="spellStart"/>
      <w:r w:rsidRPr="000072F8">
        <w:rPr>
          <w:sz w:val="28"/>
          <w:szCs w:val="28"/>
          <w:lang w:val="en-US"/>
        </w:rPr>
        <w:t>Mikhailov</w:t>
      </w:r>
      <w:proofErr w:type="spellEnd"/>
      <w:r w:rsidRPr="000072F8">
        <w:rPr>
          <w:sz w:val="28"/>
          <w:szCs w:val="28"/>
          <w:lang w:val="en-US"/>
        </w:rPr>
        <w:t xml:space="preserve"> V.V. New trends of marine biotechnology development // </w:t>
      </w:r>
      <w:r w:rsidRPr="000072F8">
        <w:rPr>
          <w:i/>
          <w:sz w:val="28"/>
          <w:szCs w:val="28"/>
          <w:lang w:val="en-US"/>
        </w:rPr>
        <w:t>Pure &amp; Appl. Chem</w:t>
      </w:r>
      <w:r w:rsidRPr="000072F8">
        <w:rPr>
          <w:sz w:val="28"/>
          <w:szCs w:val="28"/>
          <w:lang w:val="en-US"/>
        </w:rPr>
        <w:t xml:space="preserve">. 1994. </w:t>
      </w:r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>V. 66</w:t>
      </w:r>
      <w:r w:rsidR="00A33062" w:rsidRPr="000072F8">
        <w:rPr>
          <w:sz w:val="28"/>
          <w:szCs w:val="28"/>
          <w:lang w:val="en-US"/>
        </w:rPr>
        <w:t xml:space="preserve">. </w:t>
      </w:r>
      <w:proofErr w:type="gramStart"/>
      <w:r w:rsidR="00A33062" w:rsidRPr="000072F8">
        <w:rPr>
          <w:sz w:val="28"/>
          <w:szCs w:val="28"/>
          <w:lang w:val="en-US"/>
        </w:rPr>
        <w:noBreakHyphen/>
        <w:t xml:space="preserve"> </w:t>
      </w:r>
      <w:r w:rsidRPr="000072F8">
        <w:rPr>
          <w:sz w:val="28"/>
          <w:szCs w:val="28"/>
          <w:lang w:val="en-US"/>
        </w:rPr>
        <w:t xml:space="preserve"> N</w:t>
      </w:r>
      <w:proofErr w:type="gramEnd"/>
      <w:r w:rsidR="00A33062" w:rsidRPr="000072F8">
        <w:rPr>
          <w:sz w:val="28"/>
          <w:szCs w:val="28"/>
          <w:lang w:val="en-US"/>
        </w:rPr>
        <w:t> </w:t>
      </w:r>
      <w:r w:rsidRPr="000072F8">
        <w:rPr>
          <w:sz w:val="28"/>
          <w:szCs w:val="28"/>
          <w:lang w:val="en-US"/>
        </w:rPr>
        <w:t xml:space="preserve">4. </w:t>
      </w:r>
      <w:r w:rsidR="00A33062" w:rsidRPr="000072F8">
        <w:rPr>
          <w:sz w:val="28"/>
          <w:szCs w:val="28"/>
          <w:lang w:val="en-US"/>
        </w:rPr>
        <w:t xml:space="preserve">– </w:t>
      </w:r>
      <w:r w:rsidR="00A33062" w:rsidRPr="000072F8">
        <w:rPr>
          <w:sz w:val="28"/>
          <w:szCs w:val="28"/>
        </w:rPr>
        <w:t>С</w:t>
      </w:r>
      <w:r w:rsidR="00A33062" w:rsidRPr="000072F8">
        <w:rPr>
          <w:sz w:val="28"/>
          <w:szCs w:val="28"/>
          <w:lang w:val="en-US"/>
        </w:rPr>
        <w:t xml:space="preserve">. </w:t>
      </w:r>
      <w:r w:rsidRPr="000072F8">
        <w:rPr>
          <w:sz w:val="28"/>
          <w:szCs w:val="28"/>
          <w:lang w:val="en-US"/>
        </w:rPr>
        <w:t>811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  <w:lang w:val="en-US"/>
        </w:rPr>
        <w:t>818.</w:t>
      </w:r>
    </w:p>
    <w:p w:rsidR="00417F45" w:rsidRPr="000072F8" w:rsidRDefault="00417F45" w:rsidP="000072F8">
      <w:pPr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proofErr w:type="spellStart"/>
      <w:r w:rsidRPr="000072F8">
        <w:rPr>
          <w:sz w:val="28"/>
          <w:szCs w:val="28"/>
          <w:lang w:val="en-US"/>
        </w:rPr>
        <w:lastRenderedPageBreak/>
        <w:t>Elyakov</w:t>
      </w:r>
      <w:proofErr w:type="spellEnd"/>
      <w:r w:rsidRPr="000072F8">
        <w:rPr>
          <w:sz w:val="28"/>
          <w:szCs w:val="28"/>
          <w:lang w:val="en-US"/>
        </w:rPr>
        <w:t xml:space="preserve"> G.B., </w:t>
      </w:r>
      <w:proofErr w:type="spellStart"/>
      <w:r w:rsidRPr="000072F8">
        <w:rPr>
          <w:sz w:val="28"/>
          <w:szCs w:val="28"/>
          <w:lang w:val="en-US"/>
        </w:rPr>
        <w:t>Stonik</w:t>
      </w:r>
      <w:proofErr w:type="spellEnd"/>
      <w:r w:rsidRPr="000072F8">
        <w:rPr>
          <w:sz w:val="28"/>
          <w:szCs w:val="28"/>
          <w:lang w:val="en-US"/>
        </w:rPr>
        <w:t xml:space="preserve"> V.A., </w:t>
      </w:r>
      <w:proofErr w:type="spellStart"/>
      <w:r w:rsidRPr="000072F8">
        <w:rPr>
          <w:sz w:val="28"/>
          <w:szCs w:val="28"/>
          <w:lang w:val="en-US"/>
        </w:rPr>
        <w:t>Kuznetsova</w:t>
      </w:r>
      <w:proofErr w:type="spellEnd"/>
      <w:r w:rsidRPr="000072F8">
        <w:rPr>
          <w:sz w:val="28"/>
          <w:szCs w:val="28"/>
          <w:lang w:val="en-US"/>
        </w:rPr>
        <w:t xml:space="preserve"> T.A., </w:t>
      </w:r>
      <w:proofErr w:type="spellStart"/>
      <w:r w:rsidRPr="000072F8">
        <w:rPr>
          <w:sz w:val="28"/>
          <w:szCs w:val="28"/>
          <w:lang w:val="en-US"/>
        </w:rPr>
        <w:t>Mikhailov</w:t>
      </w:r>
      <w:proofErr w:type="spellEnd"/>
      <w:r w:rsidRPr="000072F8">
        <w:rPr>
          <w:sz w:val="28"/>
          <w:szCs w:val="28"/>
          <w:lang w:val="en-US"/>
        </w:rPr>
        <w:t xml:space="preserve"> V.V. From chemistry of marine natural products to marine technologies: research at the Pacific Institute of Bioorganic Chemistry // </w:t>
      </w:r>
      <w:r w:rsidRPr="000072F8">
        <w:rPr>
          <w:i/>
          <w:sz w:val="28"/>
          <w:szCs w:val="28"/>
          <w:lang w:val="en-US"/>
        </w:rPr>
        <w:t>Marine Technol. Soc. J.</w:t>
      </w:r>
      <w:r w:rsidRPr="000072F8">
        <w:rPr>
          <w:sz w:val="28"/>
          <w:szCs w:val="28"/>
          <w:lang w:val="en-US"/>
        </w:rPr>
        <w:t xml:space="preserve"> </w:t>
      </w:r>
      <w:r w:rsidR="00A33062" w:rsidRPr="000072F8">
        <w:rPr>
          <w:sz w:val="28"/>
          <w:szCs w:val="28"/>
        </w:rPr>
        <w:noBreakHyphen/>
        <w:t xml:space="preserve"> </w:t>
      </w:r>
      <w:r w:rsidRPr="000072F8">
        <w:rPr>
          <w:sz w:val="28"/>
          <w:szCs w:val="28"/>
          <w:lang w:val="en-US"/>
        </w:rPr>
        <w:t xml:space="preserve">1996. </w:t>
      </w:r>
      <w:r w:rsidR="00A33062" w:rsidRPr="000072F8">
        <w:rPr>
          <w:sz w:val="28"/>
          <w:szCs w:val="28"/>
        </w:rPr>
        <w:noBreakHyphen/>
        <w:t xml:space="preserve"> </w:t>
      </w:r>
      <w:r w:rsidRPr="000072F8">
        <w:rPr>
          <w:sz w:val="28"/>
          <w:szCs w:val="28"/>
          <w:lang w:val="en-US"/>
        </w:rPr>
        <w:t>V</w:t>
      </w:r>
      <w:r w:rsidR="00A33062" w:rsidRPr="000072F8">
        <w:rPr>
          <w:sz w:val="28"/>
          <w:szCs w:val="28"/>
        </w:rPr>
        <w:t>. 30.</w:t>
      </w:r>
      <w:r w:rsidRPr="000072F8">
        <w:rPr>
          <w:sz w:val="28"/>
          <w:szCs w:val="28"/>
        </w:rPr>
        <w:t xml:space="preserve"> 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  <w:lang w:val="en-US"/>
        </w:rPr>
        <w:t>N</w:t>
      </w:r>
      <w:r w:rsidRPr="000072F8">
        <w:rPr>
          <w:sz w:val="28"/>
          <w:szCs w:val="28"/>
        </w:rPr>
        <w:t>.</w:t>
      </w:r>
      <w:r w:rsidR="00A33062" w:rsidRPr="000072F8">
        <w:rPr>
          <w:sz w:val="28"/>
          <w:szCs w:val="28"/>
        </w:rPr>
        <w:t> </w:t>
      </w:r>
      <w:r w:rsidRPr="000072F8">
        <w:rPr>
          <w:sz w:val="28"/>
          <w:szCs w:val="28"/>
        </w:rPr>
        <w:t>1</w:t>
      </w:r>
      <w:r w:rsidR="00A33062" w:rsidRPr="000072F8">
        <w:rPr>
          <w:sz w:val="28"/>
          <w:szCs w:val="28"/>
        </w:rPr>
        <w:t xml:space="preserve">. </w:t>
      </w:r>
      <w:r w:rsidR="00A33062" w:rsidRPr="000072F8">
        <w:rPr>
          <w:sz w:val="28"/>
          <w:szCs w:val="28"/>
        </w:rPr>
        <w:noBreakHyphen/>
        <w:t xml:space="preserve"> С.</w:t>
      </w:r>
      <w:r w:rsidRPr="000072F8">
        <w:rPr>
          <w:sz w:val="28"/>
          <w:szCs w:val="28"/>
        </w:rPr>
        <w:t xml:space="preserve"> 21</w:t>
      </w:r>
      <w:r w:rsidR="00A33062" w:rsidRPr="000072F8">
        <w:rPr>
          <w:sz w:val="28"/>
          <w:szCs w:val="28"/>
        </w:rPr>
        <w:noBreakHyphen/>
      </w:r>
      <w:r w:rsidRPr="000072F8">
        <w:rPr>
          <w:sz w:val="28"/>
          <w:szCs w:val="28"/>
        </w:rPr>
        <w:t>28.</w:t>
      </w:r>
    </w:p>
    <w:p w:rsidR="00597C19" w:rsidRPr="000072F8" w:rsidRDefault="00597C19" w:rsidP="000072F8">
      <w:pPr>
        <w:tabs>
          <w:tab w:val="left" w:pos="284"/>
          <w:tab w:val="left" w:pos="6237"/>
        </w:tabs>
        <w:ind w:right="-284" w:firstLine="567"/>
        <w:jc w:val="both"/>
        <w:rPr>
          <w:b/>
          <w:bCs/>
          <w:sz w:val="28"/>
          <w:szCs w:val="28"/>
        </w:rPr>
      </w:pPr>
      <w:r w:rsidRPr="000072F8">
        <w:rPr>
          <w:b/>
          <w:bCs/>
          <w:sz w:val="28"/>
          <w:szCs w:val="28"/>
        </w:rPr>
        <w:t>НАГРАДЫ:</w:t>
      </w:r>
    </w:p>
    <w:p w:rsidR="00597C19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Орден «За заслуги перед Отечеством» 3-й степени, </w:t>
      </w:r>
    </w:p>
    <w:p w:rsidR="00597C19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Два ордена Трудового Красного Знамени, </w:t>
      </w:r>
    </w:p>
    <w:p w:rsidR="00597C19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Орден «Знак почета». </w:t>
      </w:r>
    </w:p>
    <w:p w:rsidR="00597C19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>Премия РАН им. академика М.М. Шемякина в области биоорганической химии (1995).</w:t>
      </w:r>
    </w:p>
    <w:p w:rsidR="00597C19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>П</w:t>
      </w:r>
      <w:r w:rsidR="00417F45" w:rsidRPr="000072F8">
        <w:rPr>
          <w:sz w:val="28"/>
          <w:szCs w:val="28"/>
        </w:rPr>
        <w:t>ремия</w:t>
      </w:r>
      <w:r w:rsidRPr="000072F8">
        <w:rPr>
          <w:sz w:val="28"/>
          <w:szCs w:val="28"/>
        </w:rPr>
        <w:t xml:space="preserve"> г. Владивосток в области науки (2002)</w:t>
      </w:r>
    </w:p>
    <w:p w:rsidR="001738FF" w:rsidRPr="000072F8" w:rsidRDefault="00597C19" w:rsidP="000072F8">
      <w:pPr>
        <w:ind w:firstLine="567"/>
        <w:jc w:val="both"/>
        <w:rPr>
          <w:sz w:val="28"/>
          <w:szCs w:val="28"/>
        </w:rPr>
      </w:pPr>
      <w:r w:rsidRPr="000072F8">
        <w:rPr>
          <w:sz w:val="28"/>
          <w:szCs w:val="28"/>
        </w:rPr>
        <w:t xml:space="preserve">Почетный гражданин г. Владивосток (2003). </w:t>
      </w:r>
    </w:p>
    <w:sectPr w:rsidR="001738FF" w:rsidRPr="000072F8" w:rsidSect="00B03D1D">
      <w:headerReference w:type="default" r:id="rId7"/>
      <w:footerReference w:type="default" r:id="rId8"/>
      <w:headerReference w:type="first" r:id="rId9"/>
      <w:pgSz w:w="11906" w:h="16838" w:code="9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A5" w:rsidRDefault="004558A5" w:rsidP="004558A5">
      <w:r>
        <w:separator/>
      </w:r>
    </w:p>
  </w:endnote>
  <w:endnote w:type="continuationSeparator" w:id="0">
    <w:p w:rsidR="004558A5" w:rsidRDefault="004558A5" w:rsidP="0045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8A5" w:rsidRDefault="004558A5">
    <w:pPr>
      <w:pStyle w:val="a9"/>
      <w:jc w:val="center"/>
    </w:pPr>
  </w:p>
  <w:p w:rsidR="004558A5" w:rsidRDefault="004558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A5" w:rsidRDefault="004558A5" w:rsidP="004558A5">
      <w:r>
        <w:separator/>
      </w:r>
    </w:p>
  </w:footnote>
  <w:footnote w:type="continuationSeparator" w:id="0">
    <w:p w:rsidR="004558A5" w:rsidRDefault="004558A5" w:rsidP="00455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670914"/>
      <w:docPartObj>
        <w:docPartGallery w:val="Page Numbers (Top of Page)"/>
        <w:docPartUnique/>
      </w:docPartObj>
    </w:sdtPr>
    <w:sdtContent>
      <w:p w:rsidR="00B03D1D" w:rsidRDefault="00B03D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930810"/>
      <w:docPartObj>
        <w:docPartGallery w:val="Page Numbers (Top of Page)"/>
        <w:docPartUnique/>
      </w:docPartObj>
    </w:sdtPr>
    <w:sdtContent>
      <w:p w:rsidR="004558A5" w:rsidRDefault="004558A5">
        <w:pPr>
          <w:pStyle w:val="a7"/>
          <w:jc w:val="center"/>
        </w:pPr>
      </w:p>
    </w:sdtContent>
  </w:sdt>
  <w:p w:rsidR="004558A5" w:rsidRDefault="004558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B3151"/>
    <w:multiLevelType w:val="singleLevel"/>
    <w:tmpl w:val="422029E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ED"/>
    <w:rsid w:val="000072F8"/>
    <w:rsid w:val="0002758F"/>
    <w:rsid w:val="000352A2"/>
    <w:rsid w:val="00054EBB"/>
    <w:rsid w:val="00063313"/>
    <w:rsid w:val="0009738E"/>
    <w:rsid w:val="00097CF8"/>
    <w:rsid w:val="000A4B64"/>
    <w:rsid w:val="001738FF"/>
    <w:rsid w:val="0017510C"/>
    <w:rsid w:val="001B35E6"/>
    <w:rsid w:val="00245707"/>
    <w:rsid w:val="00267711"/>
    <w:rsid w:val="002E5CA2"/>
    <w:rsid w:val="002F0DF0"/>
    <w:rsid w:val="00307C94"/>
    <w:rsid w:val="00315431"/>
    <w:rsid w:val="00330F3D"/>
    <w:rsid w:val="0035785D"/>
    <w:rsid w:val="00366C17"/>
    <w:rsid w:val="00390290"/>
    <w:rsid w:val="00417F45"/>
    <w:rsid w:val="00441631"/>
    <w:rsid w:val="004558A5"/>
    <w:rsid w:val="004B2E60"/>
    <w:rsid w:val="004D7117"/>
    <w:rsid w:val="004F5109"/>
    <w:rsid w:val="00503241"/>
    <w:rsid w:val="005113ED"/>
    <w:rsid w:val="00542D8D"/>
    <w:rsid w:val="00597C19"/>
    <w:rsid w:val="005E5BC3"/>
    <w:rsid w:val="00655A89"/>
    <w:rsid w:val="006B45CC"/>
    <w:rsid w:val="006D7786"/>
    <w:rsid w:val="007241F3"/>
    <w:rsid w:val="00725AA4"/>
    <w:rsid w:val="00743D1E"/>
    <w:rsid w:val="007C49ED"/>
    <w:rsid w:val="007C7D88"/>
    <w:rsid w:val="00830A9F"/>
    <w:rsid w:val="00870B90"/>
    <w:rsid w:val="008910E6"/>
    <w:rsid w:val="008968DC"/>
    <w:rsid w:val="00983727"/>
    <w:rsid w:val="009C1C66"/>
    <w:rsid w:val="009C621A"/>
    <w:rsid w:val="00A21D99"/>
    <w:rsid w:val="00A33062"/>
    <w:rsid w:val="00A465D3"/>
    <w:rsid w:val="00AE562A"/>
    <w:rsid w:val="00AE6629"/>
    <w:rsid w:val="00B03D1D"/>
    <w:rsid w:val="00B61F71"/>
    <w:rsid w:val="00B9079B"/>
    <w:rsid w:val="00B90A0B"/>
    <w:rsid w:val="00BA00D4"/>
    <w:rsid w:val="00BA7600"/>
    <w:rsid w:val="00BC0D4E"/>
    <w:rsid w:val="00BE2DCB"/>
    <w:rsid w:val="00D27F86"/>
    <w:rsid w:val="00D4508F"/>
    <w:rsid w:val="00D50FA3"/>
    <w:rsid w:val="00D76E2D"/>
    <w:rsid w:val="00DD7C81"/>
    <w:rsid w:val="00E84931"/>
    <w:rsid w:val="00EE0438"/>
    <w:rsid w:val="00EE1711"/>
    <w:rsid w:val="00EE2E3E"/>
    <w:rsid w:val="00EE51DC"/>
    <w:rsid w:val="00F10E74"/>
    <w:rsid w:val="00F70340"/>
    <w:rsid w:val="00FC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B6B1"/>
  <w15:docId w15:val="{190DC523-EBB7-4507-BFD1-1DC6F49F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3ED"/>
    <w:rPr>
      <w:sz w:val="24"/>
      <w:szCs w:val="24"/>
    </w:rPr>
  </w:style>
  <w:style w:type="paragraph" w:styleId="1">
    <w:name w:val="heading 1"/>
    <w:basedOn w:val="a"/>
    <w:qFormat/>
    <w:rsid w:val="00267711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kern w:val="36"/>
      <w:sz w:val="26"/>
      <w:szCs w:val="26"/>
    </w:rPr>
  </w:style>
  <w:style w:type="paragraph" w:styleId="4">
    <w:name w:val="heading 4"/>
    <w:basedOn w:val="a"/>
    <w:qFormat/>
    <w:rsid w:val="00267711"/>
    <w:pPr>
      <w:spacing w:before="100" w:beforeAutospacing="1" w:after="100" w:afterAutospacing="1"/>
      <w:outlineLvl w:val="3"/>
    </w:pPr>
    <w:rPr>
      <w:rFonts w:ascii="Verdana" w:hAnsi="Verdana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113ED"/>
    <w:pPr>
      <w:jc w:val="center"/>
    </w:pPr>
    <w:rPr>
      <w:rFonts w:ascii="Arial" w:hAnsi="Arial" w:cs="Arial"/>
      <w:b/>
    </w:rPr>
  </w:style>
  <w:style w:type="paragraph" w:styleId="a4">
    <w:name w:val="Body Text"/>
    <w:basedOn w:val="a"/>
    <w:rsid w:val="005113ED"/>
    <w:pPr>
      <w:jc w:val="both"/>
    </w:pPr>
    <w:rPr>
      <w:rFonts w:ascii="TimesDL" w:hAnsi="TimesDL"/>
    </w:rPr>
  </w:style>
  <w:style w:type="paragraph" w:styleId="2">
    <w:name w:val="Body Text Indent 2"/>
    <w:basedOn w:val="a"/>
    <w:rsid w:val="005113ED"/>
    <w:pPr>
      <w:ind w:firstLine="708"/>
      <w:jc w:val="both"/>
    </w:pPr>
    <w:rPr>
      <w:rFonts w:ascii="Arial" w:hAnsi="Arial" w:cs="Arial"/>
    </w:rPr>
  </w:style>
  <w:style w:type="paragraph" w:styleId="a5">
    <w:name w:val="Normal (Web)"/>
    <w:basedOn w:val="a"/>
    <w:rsid w:val="00267711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table" w:styleId="a6">
    <w:name w:val="Table Grid"/>
    <w:basedOn w:val="a1"/>
    <w:uiPriority w:val="59"/>
    <w:rsid w:val="00EE2E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4558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58A5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58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5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810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Академику Елякову Георгию Борисовичу – 75 лет</vt:lpstr>
    </vt:vector>
  </TitlesOfParts>
  <Company>seter.ru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Академику Елякову Георгию Борисовичу – 75 лет</dc:title>
  <dc:creator>User</dc:creator>
  <cp:lastModifiedBy>Яцук Марина Валентиновна</cp:lastModifiedBy>
  <cp:revision>4</cp:revision>
  <cp:lastPrinted>2006-03-29T04:48:00Z</cp:lastPrinted>
  <dcterms:created xsi:type="dcterms:W3CDTF">2024-01-25T05:44:00Z</dcterms:created>
  <dcterms:modified xsi:type="dcterms:W3CDTF">2024-03-29T01:46:00Z</dcterms:modified>
</cp:coreProperties>
</file>